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BA205" w14:textId="77777777" w:rsidR="00C42F16" w:rsidRDefault="00C42F16" w:rsidP="00AB1670">
      <w:pPr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p w14:paraId="279C2A97" w14:textId="5D5BFF50" w:rsidR="00AB1670" w:rsidRPr="00AB1670" w:rsidRDefault="00AB1670" w:rsidP="00AB1670">
      <w:pPr>
        <w:spacing w:after="120" w:line="240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AB1670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Umowa </w:t>
      </w:r>
      <w:r w:rsidR="002E562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C</w:t>
      </w:r>
      <w:r w:rsidRPr="00AB1670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esji praw z wierzytelności i zabezpieczeń</w:t>
      </w:r>
    </w:p>
    <w:p w14:paraId="78C97A16" w14:textId="392B113A" w:rsidR="00AA1040" w:rsidRPr="00C53090" w:rsidRDefault="00AA1040" w:rsidP="00C53090">
      <w:pPr>
        <w:spacing w:before="480" w:after="120" w:line="240" w:lineRule="auto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Niniejsza </w:t>
      </w:r>
      <w:r w:rsidR="002E5626">
        <w:rPr>
          <w:rFonts w:asciiTheme="minorHAnsi" w:hAnsiTheme="minorHAnsi" w:cstheme="minorHAnsi"/>
          <w:color w:val="000000" w:themeColor="text1"/>
        </w:rPr>
        <w:t>U</w:t>
      </w:r>
      <w:r w:rsidRPr="00C53090">
        <w:rPr>
          <w:rFonts w:asciiTheme="minorHAnsi" w:hAnsiTheme="minorHAnsi" w:cstheme="minorHAnsi"/>
          <w:color w:val="000000" w:themeColor="text1"/>
        </w:rPr>
        <w:t xml:space="preserve">mowa </w:t>
      </w:r>
      <w:r w:rsidR="002E5626">
        <w:rPr>
          <w:rFonts w:asciiTheme="minorHAnsi" w:hAnsiTheme="minorHAnsi" w:cstheme="minorHAnsi"/>
          <w:color w:val="000000" w:themeColor="text1"/>
        </w:rPr>
        <w:t>C</w:t>
      </w:r>
      <w:r w:rsidRPr="00C53090">
        <w:rPr>
          <w:rFonts w:asciiTheme="minorHAnsi" w:hAnsiTheme="minorHAnsi" w:cstheme="minorHAnsi"/>
          <w:color w:val="000000" w:themeColor="text1"/>
        </w:rPr>
        <w:t>esji praw z wierzytelności i zabezpieczeń (dalej zwana „</w:t>
      </w:r>
      <w:r w:rsidRPr="00C53090">
        <w:rPr>
          <w:rFonts w:asciiTheme="minorHAnsi" w:hAnsiTheme="minorHAnsi" w:cstheme="minorHAnsi"/>
          <w:b/>
          <w:color w:val="000000" w:themeColor="text1"/>
        </w:rPr>
        <w:t>Umową</w:t>
      </w:r>
      <w:r w:rsidR="002E5626">
        <w:rPr>
          <w:rFonts w:asciiTheme="minorHAnsi" w:hAnsiTheme="minorHAnsi" w:cstheme="minorHAnsi"/>
          <w:b/>
          <w:color w:val="000000" w:themeColor="text1"/>
        </w:rPr>
        <w:t xml:space="preserve"> Cesji</w:t>
      </w:r>
      <w:r w:rsidRPr="00C53090">
        <w:rPr>
          <w:rFonts w:asciiTheme="minorHAnsi" w:hAnsiTheme="minorHAnsi" w:cstheme="minorHAnsi"/>
          <w:color w:val="000000" w:themeColor="text1"/>
        </w:rPr>
        <w:t xml:space="preserve">”) została zawarta </w:t>
      </w:r>
      <w:r w:rsidRPr="00C53090">
        <w:rPr>
          <w:rFonts w:asciiTheme="minorHAnsi" w:hAnsiTheme="minorHAnsi" w:cstheme="minorHAnsi"/>
          <w:color w:val="000000" w:themeColor="text1"/>
        </w:rPr>
        <w:br/>
        <w:t>w ________________________ , w dniu _________________________________ pomiędzy:</w:t>
      </w:r>
    </w:p>
    <w:p w14:paraId="391F4441" w14:textId="51F78429" w:rsidR="004B5762" w:rsidRPr="00567EF0" w:rsidRDefault="00C53090" w:rsidP="00567EF0">
      <w:pPr>
        <w:pStyle w:val="Stopka"/>
        <w:tabs>
          <w:tab w:val="clear" w:pos="9072"/>
          <w:tab w:val="right" w:pos="8504"/>
        </w:tabs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67EF0">
        <w:rPr>
          <w:rFonts w:asciiTheme="minorHAnsi" w:hAnsiTheme="minorHAnsi" w:cstheme="minorHAnsi"/>
          <w:sz w:val="22"/>
          <w:szCs w:val="22"/>
        </w:rPr>
        <w:t>Regionalnym Funduszem Rozwoju</w:t>
      </w:r>
      <w:r w:rsidR="001E43EC">
        <w:rPr>
          <w:rFonts w:asciiTheme="minorHAnsi" w:hAnsiTheme="minorHAnsi" w:cstheme="minorHAnsi"/>
          <w:sz w:val="22"/>
          <w:szCs w:val="22"/>
        </w:rPr>
        <w:t xml:space="preserve"> – Agencją Rozwoju Mazowsza S.A.</w:t>
      </w:r>
      <w:r w:rsidRPr="00567EF0">
        <w:rPr>
          <w:rFonts w:asciiTheme="minorHAnsi" w:hAnsiTheme="minorHAnsi" w:cstheme="minorHAnsi"/>
          <w:sz w:val="22"/>
          <w:szCs w:val="22"/>
        </w:rPr>
        <w:t xml:space="preserve"> z siedzibą </w:t>
      </w:r>
      <w:r w:rsidR="004B5762" w:rsidRPr="00567EF0">
        <w:rPr>
          <w:rFonts w:asciiTheme="minorHAnsi" w:hAnsiTheme="minorHAnsi" w:cstheme="minorHAnsi"/>
          <w:sz w:val="22"/>
          <w:szCs w:val="22"/>
        </w:rPr>
        <w:t xml:space="preserve">w Warszawie, ul. </w:t>
      </w:r>
      <w:proofErr w:type="spellStart"/>
      <w:r w:rsidR="004B5762" w:rsidRPr="00567EF0">
        <w:rPr>
          <w:rFonts w:asciiTheme="minorHAnsi" w:hAnsiTheme="minorHAnsi" w:cstheme="minorHAnsi"/>
          <w:sz w:val="22"/>
          <w:szCs w:val="22"/>
        </w:rPr>
        <w:t>Świętojerska</w:t>
      </w:r>
      <w:proofErr w:type="spellEnd"/>
      <w:r w:rsidR="004B5762" w:rsidRPr="00567EF0">
        <w:rPr>
          <w:rFonts w:asciiTheme="minorHAnsi" w:hAnsiTheme="minorHAnsi" w:cstheme="minorHAnsi"/>
          <w:sz w:val="22"/>
          <w:szCs w:val="22"/>
        </w:rPr>
        <w:t xml:space="preserve"> 9, 00-236 Warszawa, KRS: 0000249823, NIP: 5213374690, Sąd Rejonowy dla m.st. Warszawy w Warszawie, XII Wydział Gospodarczy Krajowego Rejestru Sądowego, wysokość kapitału zakładowego i wpłaconego: 60 000 000 zł</w:t>
      </w:r>
    </w:p>
    <w:p w14:paraId="77FAA55B" w14:textId="374890BD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  <w:lang w:eastAsia="ar-SA"/>
        </w:rPr>
      </w:pPr>
      <w:r w:rsidRPr="00C53090">
        <w:rPr>
          <w:rFonts w:asciiTheme="minorHAnsi" w:hAnsiTheme="minorHAnsi" w:cstheme="minorHAnsi"/>
          <w:color w:val="000000" w:themeColor="text1"/>
          <w:lang w:eastAsia="ar-SA"/>
        </w:rPr>
        <w:t>reprezentowaną przez:</w:t>
      </w:r>
    </w:p>
    <w:p w14:paraId="65A67E01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</w:rPr>
      </w:pPr>
    </w:p>
    <w:p w14:paraId="3F3CE692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____________________________________________________________________________________</w:t>
      </w:r>
    </w:p>
    <w:p w14:paraId="1E6652B2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____________________________________________________________________________________</w:t>
      </w:r>
    </w:p>
    <w:p w14:paraId="567F4078" w14:textId="6CDFC4E8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zwaną dalej „</w:t>
      </w:r>
      <w:r w:rsidRPr="00C53090">
        <w:rPr>
          <w:rFonts w:asciiTheme="minorHAnsi" w:hAnsiTheme="minorHAnsi" w:cstheme="minorHAnsi"/>
          <w:b/>
          <w:color w:val="000000" w:themeColor="text1"/>
        </w:rPr>
        <w:t>Cesjonariuszem</w:t>
      </w:r>
      <w:r w:rsidRPr="00C53090">
        <w:rPr>
          <w:rFonts w:asciiTheme="minorHAnsi" w:hAnsiTheme="minorHAnsi" w:cstheme="minorHAnsi"/>
          <w:color w:val="000000" w:themeColor="text1"/>
        </w:rPr>
        <w:t>” lub „</w:t>
      </w:r>
      <w:r w:rsidR="004B5762">
        <w:rPr>
          <w:rFonts w:asciiTheme="minorHAnsi" w:hAnsiTheme="minorHAnsi" w:cstheme="minorHAnsi"/>
          <w:b/>
          <w:color w:val="000000" w:themeColor="text1"/>
        </w:rPr>
        <w:t>RFR</w:t>
      </w:r>
      <w:r w:rsidRPr="00C53090">
        <w:rPr>
          <w:rFonts w:asciiTheme="minorHAnsi" w:hAnsiTheme="minorHAnsi" w:cstheme="minorHAnsi"/>
          <w:color w:val="000000" w:themeColor="text1"/>
        </w:rPr>
        <w:t>”,</w:t>
      </w:r>
    </w:p>
    <w:p w14:paraId="6AD91235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</w:rPr>
      </w:pPr>
    </w:p>
    <w:p w14:paraId="249C7A8F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a </w:t>
      </w:r>
    </w:p>
    <w:p w14:paraId="22168ACE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____________________________________________________________________________________</w:t>
      </w:r>
    </w:p>
    <w:p w14:paraId="55D7C5EB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</w:rPr>
      </w:pPr>
      <w:r w:rsidRPr="00C53090">
        <w:rPr>
          <w:rFonts w:asciiTheme="minorHAnsi" w:hAnsiTheme="minorHAnsi" w:cstheme="minorHAnsi"/>
          <w:color w:val="000000" w:themeColor="text1"/>
        </w:rPr>
        <w:t>____________________________________________________________________________________</w:t>
      </w:r>
      <w:r w:rsidRPr="00C53090">
        <w:rPr>
          <w:rFonts w:asciiTheme="minorHAnsi" w:hAnsiTheme="minorHAnsi" w:cstheme="minorHAnsi"/>
        </w:rPr>
        <w:t>, reprezentowaną/</w:t>
      </w:r>
      <w:proofErr w:type="spellStart"/>
      <w:r w:rsidRPr="00C53090">
        <w:rPr>
          <w:rFonts w:asciiTheme="minorHAnsi" w:hAnsiTheme="minorHAnsi" w:cstheme="minorHAnsi"/>
        </w:rPr>
        <w:t>ym</w:t>
      </w:r>
      <w:proofErr w:type="spellEnd"/>
      <w:r w:rsidRPr="00C53090">
        <w:rPr>
          <w:rFonts w:asciiTheme="minorHAnsi" w:hAnsiTheme="minorHAnsi" w:cstheme="minorHAnsi"/>
        </w:rPr>
        <w:t xml:space="preserve"> przez:</w:t>
      </w:r>
    </w:p>
    <w:p w14:paraId="51D0B458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</w:rPr>
      </w:pPr>
    </w:p>
    <w:p w14:paraId="4EA363FE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____________________________________________________________________________________</w:t>
      </w:r>
    </w:p>
    <w:p w14:paraId="6D3FE0CF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  <w:lang w:eastAsia="ar-SA"/>
        </w:rPr>
      </w:pPr>
      <w:r w:rsidRPr="00C53090">
        <w:rPr>
          <w:rFonts w:asciiTheme="minorHAnsi" w:hAnsiTheme="minorHAnsi" w:cstheme="minorHAnsi"/>
          <w:color w:val="000000" w:themeColor="text1"/>
        </w:rPr>
        <w:t>____________________________________________________________________________________</w:t>
      </w:r>
    </w:p>
    <w:p w14:paraId="46A067B9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  <w:lang w:eastAsia="ar-SA"/>
        </w:rPr>
      </w:pPr>
    </w:p>
    <w:p w14:paraId="12B80E3C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  <w:lang w:eastAsia="ar-SA"/>
        </w:rPr>
      </w:pPr>
      <w:r w:rsidRPr="00C53090">
        <w:rPr>
          <w:rFonts w:asciiTheme="minorHAnsi" w:hAnsiTheme="minorHAnsi" w:cstheme="minorHAnsi"/>
          <w:color w:val="000000" w:themeColor="text1"/>
          <w:lang w:eastAsia="ar-SA"/>
        </w:rPr>
        <w:t>zwaną/</w:t>
      </w:r>
      <w:proofErr w:type="spellStart"/>
      <w:r w:rsidRPr="00C53090">
        <w:rPr>
          <w:rFonts w:asciiTheme="minorHAnsi" w:hAnsiTheme="minorHAnsi" w:cstheme="minorHAnsi"/>
          <w:color w:val="000000" w:themeColor="text1"/>
          <w:lang w:eastAsia="ar-SA"/>
        </w:rPr>
        <w:t>ym</w:t>
      </w:r>
      <w:proofErr w:type="spellEnd"/>
      <w:r w:rsidRPr="00C53090">
        <w:rPr>
          <w:rFonts w:asciiTheme="minorHAnsi" w:hAnsiTheme="minorHAnsi" w:cstheme="minorHAnsi"/>
          <w:color w:val="000000" w:themeColor="text1"/>
          <w:lang w:eastAsia="ar-SA"/>
        </w:rPr>
        <w:t xml:space="preserve"> dalej „</w:t>
      </w:r>
      <w:r w:rsidRPr="00C53090">
        <w:rPr>
          <w:rFonts w:asciiTheme="minorHAnsi" w:hAnsiTheme="minorHAnsi" w:cstheme="minorHAnsi"/>
          <w:b/>
          <w:color w:val="000000" w:themeColor="text1"/>
          <w:lang w:eastAsia="ar-SA"/>
        </w:rPr>
        <w:t>Cedentem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>” lub „</w:t>
      </w:r>
      <w:r w:rsidRPr="00C53090">
        <w:rPr>
          <w:rFonts w:asciiTheme="minorHAnsi" w:hAnsiTheme="minorHAnsi" w:cstheme="minorHAnsi"/>
          <w:b/>
          <w:color w:val="000000" w:themeColor="text1"/>
          <w:lang w:eastAsia="ar-SA"/>
        </w:rPr>
        <w:t>Pośrednikiem Finansowym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>”,</w:t>
      </w:r>
    </w:p>
    <w:p w14:paraId="3A06C819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  <w:lang w:eastAsia="ar-SA"/>
        </w:rPr>
      </w:pPr>
    </w:p>
    <w:p w14:paraId="313738AE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  <w:lang w:eastAsia="ar-SA"/>
        </w:rPr>
      </w:pPr>
      <w:r w:rsidRPr="00C53090">
        <w:rPr>
          <w:rFonts w:asciiTheme="minorHAnsi" w:hAnsiTheme="minorHAnsi" w:cstheme="minorHAnsi"/>
          <w:color w:val="000000" w:themeColor="text1"/>
        </w:rPr>
        <w:t>zwanymi dalej łącznie „</w:t>
      </w:r>
      <w:r w:rsidRPr="00C53090">
        <w:rPr>
          <w:rFonts w:asciiTheme="minorHAnsi" w:hAnsiTheme="minorHAnsi" w:cstheme="minorHAnsi"/>
          <w:b/>
          <w:color w:val="000000" w:themeColor="text1"/>
        </w:rPr>
        <w:t>Stronami</w:t>
      </w:r>
      <w:r w:rsidRPr="00C53090">
        <w:rPr>
          <w:rFonts w:asciiTheme="minorHAnsi" w:hAnsiTheme="minorHAnsi" w:cstheme="minorHAnsi"/>
          <w:color w:val="000000" w:themeColor="text1"/>
        </w:rPr>
        <w:t>”, a każdy z osobna „</w:t>
      </w:r>
      <w:r w:rsidRPr="00C53090">
        <w:rPr>
          <w:rFonts w:asciiTheme="minorHAnsi" w:hAnsiTheme="minorHAnsi" w:cstheme="minorHAnsi"/>
          <w:b/>
          <w:color w:val="000000" w:themeColor="text1"/>
        </w:rPr>
        <w:t>Stroną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>”,</w:t>
      </w:r>
    </w:p>
    <w:p w14:paraId="2E863DA2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  <w:lang w:eastAsia="en-US"/>
        </w:rPr>
      </w:pPr>
    </w:p>
    <w:p w14:paraId="6EF74232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o następującej treści:</w:t>
      </w:r>
    </w:p>
    <w:p w14:paraId="1EB369E8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</w:rPr>
      </w:pPr>
    </w:p>
    <w:p w14:paraId="63F2B8EE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Zważywszy, że:</w:t>
      </w:r>
    </w:p>
    <w:p w14:paraId="71AD5F85" w14:textId="0D35F19E" w:rsidR="00AA1040" w:rsidRPr="00A72277" w:rsidRDefault="00AA1040" w:rsidP="00554CF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rPr>
          <w:rFonts w:asciiTheme="minorHAnsi" w:hAnsiTheme="minorHAnsi" w:cstheme="minorHAnsi"/>
        </w:rPr>
      </w:pPr>
      <w:r w:rsidRPr="00C53090">
        <w:rPr>
          <w:rFonts w:asciiTheme="minorHAnsi" w:hAnsiTheme="minorHAnsi" w:cstheme="minorHAnsi"/>
          <w:color w:val="000000" w:themeColor="text1"/>
        </w:rPr>
        <w:t>Dnia</w:t>
      </w:r>
      <w:r w:rsidR="00C53090">
        <w:rPr>
          <w:rFonts w:asciiTheme="minorHAnsi" w:hAnsiTheme="minorHAnsi" w:cstheme="minorHAnsi"/>
          <w:color w:val="000000" w:themeColor="text1"/>
        </w:rPr>
        <w:t xml:space="preserve"> </w:t>
      </w:r>
      <w:r w:rsidR="00C53090" w:rsidRPr="00C53090">
        <w:rPr>
          <w:rFonts w:asciiTheme="minorHAnsi" w:hAnsiTheme="minorHAnsi" w:cstheme="minorHAnsi"/>
          <w:b/>
          <w:bCs/>
        </w:rPr>
        <w:t>[</w:t>
      </w:r>
      <w:r w:rsidR="00C53090" w:rsidRPr="00C53090">
        <w:rPr>
          <w:rFonts w:asciiTheme="minorHAnsi" w:hAnsiTheme="minorHAnsi" w:cstheme="minorHAnsi"/>
          <w:b/>
          <w:bCs/>
        </w:rPr>
        <w:sym w:font="Symbol" w:char="F0B7"/>
      </w:r>
      <w:r w:rsidR="00C53090" w:rsidRPr="00C53090">
        <w:rPr>
          <w:rFonts w:asciiTheme="minorHAnsi" w:hAnsiTheme="minorHAnsi" w:cstheme="minorHAnsi"/>
          <w:b/>
          <w:bCs/>
        </w:rPr>
        <w:t>]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 xml:space="preserve"> Pośrednik Finansowy oraz </w:t>
      </w:r>
      <w:r w:rsidR="004B5762">
        <w:rPr>
          <w:rFonts w:asciiTheme="minorHAnsi" w:hAnsiTheme="minorHAnsi" w:cstheme="minorHAnsi"/>
          <w:color w:val="000000" w:themeColor="text1"/>
          <w:lang w:eastAsia="ar-SA"/>
        </w:rPr>
        <w:t>RFR</w:t>
      </w:r>
      <w:r w:rsidRPr="00C53090">
        <w:rPr>
          <w:rFonts w:asciiTheme="minorHAnsi" w:hAnsiTheme="minorHAnsi" w:cstheme="minorHAnsi"/>
          <w:color w:val="000000" w:themeColor="text1"/>
        </w:rPr>
        <w:t xml:space="preserve"> zawarli </w:t>
      </w:r>
      <w:r w:rsidRPr="00554CF8">
        <w:rPr>
          <w:rFonts w:asciiTheme="minorHAnsi" w:hAnsiTheme="minorHAnsi" w:cstheme="minorHAnsi"/>
          <w:color w:val="000000" w:themeColor="text1"/>
        </w:rPr>
        <w:t>Umowę</w:t>
      </w:r>
      <w:r w:rsidRPr="00554CF8">
        <w:rPr>
          <w:rFonts w:asciiTheme="minorHAnsi" w:hAnsiTheme="minorHAnsi" w:cstheme="minorHAnsi"/>
        </w:rPr>
        <w:t xml:space="preserve"> </w:t>
      </w:r>
      <w:r w:rsidR="006C1C5C" w:rsidRPr="00554CF8">
        <w:rPr>
          <w:rFonts w:asciiTheme="minorHAnsi" w:hAnsiTheme="minorHAnsi" w:cstheme="minorHAnsi"/>
        </w:rPr>
        <w:t>Operacyjną</w:t>
      </w:r>
      <w:r w:rsidRPr="00554CF8">
        <w:rPr>
          <w:rFonts w:asciiTheme="minorHAnsi" w:hAnsiTheme="minorHAnsi" w:cstheme="minorHAnsi"/>
        </w:rPr>
        <w:t xml:space="preserve"> I stopnia –</w:t>
      </w:r>
      <w:r w:rsidR="006C1C5C" w:rsidRPr="00554CF8">
        <w:rPr>
          <w:rFonts w:asciiTheme="minorHAnsi" w:hAnsiTheme="minorHAnsi" w:cstheme="minorHAnsi"/>
        </w:rPr>
        <w:t xml:space="preserve"> </w:t>
      </w:r>
      <w:r w:rsidRPr="00554CF8">
        <w:rPr>
          <w:rFonts w:asciiTheme="minorHAnsi" w:hAnsiTheme="minorHAnsi" w:cstheme="minorHAnsi"/>
        </w:rPr>
        <w:t xml:space="preserve">Linia </w:t>
      </w:r>
      <w:proofErr w:type="spellStart"/>
      <w:r w:rsidR="00186181" w:rsidRPr="00554CF8">
        <w:rPr>
          <w:rFonts w:asciiTheme="minorHAnsi" w:hAnsiTheme="minorHAnsi" w:cstheme="minorHAnsi"/>
        </w:rPr>
        <w:t>R</w:t>
      </w:r>
      <w:r w:rsidRPr="00554CF8">
        <w:rPr>
          <w:rFonts w:asciiTheme="minorHAnsi" w:hAnsiTheme="minorHAnsi" w:cstheme="minorHAnsi"/>
        </w:rPr>
        <w:t>eporęczeniowa</w:t>
      </w:r>
      <w:proofErr w:type="spellEnd"/>
      <w:r w:rsidRPr="00554CF8">
        <w:rPr>
          <w:rFonts w:asciiTheme="minorHAnsi" w:hAnsiTheme="minorHAnsi" w:cstheme="minorHAnsi"/>
        </w:rPr>
        <w:t xml:space="preserve"> dla funduszy poręczeniowych nr [</w:t>
      </w:r>
      <w:r w:rsidRPr="00554CF8">
        <w:rPr>
          <w:rFonts w:asciiTheme="minorHAnsi" w:hAnsiTheme="minorHAnsi" w:cstheme="minorHAnsi"/>
        </w:rPr>
        <w:sym w:font="Symbol" w:char="F0B7"/>
      </w:r>
      <w:r w:rsidRPr="00554CF8">
        <w:rPr>
          <w:rFonts w:asciiTheme="minorHAnsi" w:hAnsiTheme="minorHAnsi" w:cstheme="minorHAnsi"/>
        </w:rPr>
        <w:t>]</w:t>
      </w:r>
      <w:r w:rsidRPr="00C53090">
        <w:rPr>
          <w:rFonts w:asciiTheme="minorHAnsi" w:hAnsiTheme="minorHAnsi" w:cstheme="minorHAnsi"/>
          <w:color w:val="000000" w:themeColor="text1"/>
        </w:rPr>
        <w:t xml:space="preserve"> („</w:t>
      </w:r>
      <w:r w:rsidRPr="00C53090">
        <w:rPr>
          <w:rFonts w:asciiTheme="minorHAnsi" w:hAnsiTheme="minorHAnsi" w:cstheme="minorHAnsi"/>
          <w:b/>
          <w:color w:val="000000" w:themeColor="text1"/>
        </w:rPr>
        <w:t>Umowa</w:t>
      </w:r>
      <w:r w:rsidRPr="00C53090">
        <w:rPr>
          <w:rFonts w:asciiTheme="minorHAnsi" w:hAnsiTheme="minorHAnsi" w:cstheme="minorHAnsi"/>
          <w:color w:val="000000" w:themeColor="text1"/>
        </w:rPr>
        <w:t xml:space="preserve">”) mającą na celu udostępnienie Pośrednikowi Finansowemu Limitu </w:t>
      </w:r>
      <w:proofErr w:type="spellStart"/>
      <w:r w:rsidRPr="00C53090">
        <w:rPr>
          <w:rFonts w:asciiTheme="minorHAnsi" w:hAnsiTheme="minorHAnsi" w:cstheme="minorHAnsi"/>
          <w:color w:val="000000" w:themeColor="text1"/>
        </w:rPr>
        <w:t>Reporęczenia</w:t>
      </w:r>
      <w:proofErr w:type="spellEnd"/>
      <w:r w:rsidRPr="00C53090">
        <w:rPr>
          <w:rFonts w:asciiTheme="minorHAnsi" w:hAnsiTheme="minorHAnsi" w:cstheme="minorHAnsi"/>
          <w:color w:val="000000" w:themeColor="text1"/>
        </w:rPr>
        <w:t xml:space="preserve"> </w:t>
      </w:r>
      <w:r w:rsidR="00126CDC">
        <w:rPr>
          <w:rFonts w:asciiTheme="minorHAnsi" w:hAnsiTheme="minorHAnsi" w:cstheme="minorHAnsi"/>
          <w:color w:val="000000" w:themeColor="text1"/>
        </w:rPr>
        <w:t xml:space="preserve">(jak zdefiniowano w Umowie) </w:t>
      </w:r>
      <w:r w:rsidRPr="006915C4">
        <w:rPr>
          <w:rFonts w:asciiTheme="minorHAnsi" w:hAnsiTheme="minorHAnsi" w:cstheme="minorHAnsi"/>
          <w:color w:val="000000" w:themeColor="text1"/>
        </w:rPr>
        <w:t xml:space="preserve">i Kapitału </w:t>
      </w:r>
      <w:proofErr w:type="spellStart"/>
      <w:r w:rsidRPr="006915C4">
        <w:rPr>
          <w:rFonts w:asciiTheme="minorHAnsi" w:hAnsiTheme="minorHAnsi" w:cstheme="minorHAnsi"/>
          <w:color w:val="000000" w:themeColor="text1"/>
        </w:rPr>
        <w:t>Reporęczeniowego</w:t>
      </w:r>
      <w:proofErr w:type="spellEnd"/>
      <w:r w:rsidRPr="006915C4">
        <w:rPr>
          <w:rFonts w:asciiTheme="minorHAnsi" w:hAnsiTheme="minorHAnsi" w:cstheme="minorHAnsi"/>
          <w:color w:val="000000" w:themeColor="text1"/>
        </w:rPr>
        <w:t xml:space="preserve"> </w:t>
      </w:r>
      <w:r w:rsidR="00126CDC" w:rsidRPr="006915C4">
        <w:rPr>
          <w:rFonts w:asciiTheme="minorHAnsi" w:hAnsiTheme="minorHAnsi" w:cstheme="minorHAnsi"/>
          <w:color w:val="000000" w:themeColor="text1"/>
        </w:rPr>
        <w:t xml:space="preserve">(jak zdefiniowano w Umowie) </w:t>
      </w:r>
      <w:r w:rsidRPr="006915C4">
        <w:rPr>
          <w:rFonts w:asciiTheme="minorHAnsi" w:hAnsiTheme="minorHAnsi" w:cstheme="minorHAnsi"/>
        </w:rPr>
        <w:t>na zabezpieczenie Jednostkowych</w:t>
      </w:r>
      <w:r w:rsidRPr="00C53090">
        <w:rPr>
          <w:rFonts w:asciiTheme="minorHAnsi" w:hAnsiTheme="minorHAnsi" w:cstheme="minorHAnsi"/>
        </w:rPr>
        <w:t xml:space="preserve"> Poręczeń </w:t>
      </w:r>
      <w:r w:rsidR="00126CDC">
        <w:rPr>
          <w:rFonts w:asciiTheme="minorHAnsi" w:hAnsiTheme="minorHAnsi" w:cstheme="minorHAnsi"/>
        </w:rPr>
        <w:t xml:space="preserve">(jak zdefiniowano w Umowie) </w:t>
      </w:r>
      <w:r w:rsidRPr="00C53090">
        <w:rPr>
          <w:rFonts w:asciiTheme="minorHAnsi" w:hAnsiTheme="minorHAnsi" w:cstheme="minorHAnsi"/>
        </w:rPr>
        <w:t xml:space="preserve">udzielanych przez Pośrednika Finansowego </w:t>
      </w:r>
      <w:r w:rsidR="00567EF0">
        <w:rPr>
          <w:rFonts w:asciiTheme="minorHAnsi" w:hAnsiTheme="minorHAnsi" w:cstheme="minorHAnsi"/>
        </w:rPr>
        <w:t xml:space="preserve">Odbiorcom </w:t>
      </w:r>
      <w:r w:rsidRPr="00C53090">
        <w:rPr>
          <w:rFonts w:asciiTheme="minorHAnsi" w:hAnsiTheme="minorHAnsi" w:cstheme="minorHAnsi"/>
        </w:rPr>
        <w:t xml:space="preserve">Ostatecznym z województwa </w:t>
      </w:r>
      <w:r w:rsidR="004B5762">
        <w:rPr>
          <w:rFonts w:asciiTheme="minorHAnsi" w:hAnsiTheme="minorHAnsi" w:cstheme="minorHAnsi"/>
        </w:rPr>
        <w:t>mazowieckiego</w:t>
      </w:r>
      <w:r w:rsidRPr="00C53090">
        <w:rPr>
          <w:rFonts w:asciiTheme="minorHAnsi" w:hAnsiTheme="minorHAnsi" w:cstheme="minorHAnsi"/>
        </w:rPr>
        <w:t xml:space="preserve"> na </w:t>
      </w:r>
      <w:r w:rsidR="00A72277" w:rsidRPr="00A72277">
        <w:rPr>
          <w:rFonts w:asciiTheme="minorHAnsi" w:hAnsiTheme="minorHAnsi" w:cstheme="minorHAnsi"/>
        </w:rPr>
        <w:t>podstawie Umów</w:t>
      </w:r>
      <w:r w:rsidR="00A72277">
        <w:rPr>
          <w:rFonts w:asciiTheme="minorHAnsi" w:hAnsiTheme="minorHAnsi" w:cstheme="minorHAnsi"/>
        </w:rPr>
        <w:t xml:space="preserve"> </w:t>
      </w:r>
      <w:r w:rsidR="00A72277" w:rsidRPr="00A72277">
        <w:rPr>
          <w:rFonts w:asciiTheme="minorHAnsi" w:hAnsiTheme="minorHAnsi" w:cstheme="minorHAnsi"/>
        </w:rPr>
        <w:t>Operacyjnych II stopnia</w:t>
      </w:r>
      <w:r w:rsidRPr="00A72277">
        <w:rPr>
          <w:rFonts w:asciiTheme="minorHAnsi" w:hAnsiTheme="minorHAnsi" w:cstheme="minorHAnsi"/>
        </w:rPr>
        <w:t>;</w:t>
      </w:r>
    </w:p>
    <w:p w14:paraId="570BC261" w14:textId="6E5371EA" w:rsidR="00186181" w:rsidRPr="00186181" w:rsidRDefault="00186181" w:rsidP="00186181">
      <w:pPr>
        <w:pStyle w:val="Akapitzlist"/>
        <w:numPr>
          <w:ilvl w:val="0"/>
          <w:numId w:val="8"/>
        </w:numPr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186181">
        <w:rPr>
          <w:rFonts w:asciiTheme="minorHAnsi" w:hAnsiTheme="minorHAnsi" w:cstheme="minorHAnsi"/>
          <w:color w:val="000000" w:themeColor="text1"/>
        </w:rPr>
        <w:t>Pośrednik Finansowy na mocy Umowy zawrze Umowy Operacyjne II stopnia (jak zdefiniowano</w:t>
      </w:r>
    </w:p>
    <w:p w14:paraId="23366216" w14:textId="505804C4" w:rsidR="00AA1040" w:rsidRPr="00C53090" w:rsidRDefault="00186181" w:rsidP="00186181">
      <w:pPr>
        <w:pStyle w:val="Akapitzlist"/>
        <w:spacing w:after="120" w:line="240" w:lineRule="auto"/>
        <w:contextualSpacing w:val="0"/>
        <w:rPr>
          <w:rFonts w:asciiTheme="minorHAnsi" w:hAnsiTheme="minorHAnsi" w:cstheme="minorHAnsi"/>
          <w:color w:val="000000" w:themeColor="text1"/>
        </w:rPr>
      </w:pPr>
      <w:r w:rsidRPr="00186181">
        <w:rPr>
          <w:rFonts w:asciiTheme="minorHAnsi" w:hAnsiTheme="minorHAnsi" w:cstheme="minorHAnsi"/>
          <w:color w:val="000000" w:themeColor="text1"/>
        </w:rPr>
        <w:lastRenderedPageBreak/>
        <w:t xml:space="preserve">w Umowie) z </w:t>
      </w:r>
      <w:r w:rsidR="00567EF0">
        <w:rPr>
          <w:rFonts w:asciiTheme="minorHAnsi" w:hAnsiTheme="minorHAnsi" w:cstheme="minorHAnsi"/>
          <w:color w:val="000000" w:themeColor="text1"/>
        </w:rPr>
        <w:t xml:space="preserve">Odbiorcami </w:t>
      </w:r>
      <w:r w:rsidRPr="00186181">
        <w:rPr>
          <w:rFonts w:asciiTheme="minorHAnsi" w:hAnsiTheme="minorHAnsi" w:cstheme="minorHAnsi"/>
          <w:color w:val="000000" w:themeColor="text1"/>
        </w:rPr>
        <w:t>Ostatecznymi (jak zdefiniowano w Umowie)</w:t>
      </w:r>
      <w:r>
        <w:rPr>
          <w:rFonts w:asciiTheme="minorHAnsi" w:hAnsiTheme="minorHAnsi" w:cstheme="minorHAnsi"/>
          <w:color w:val="000000" w:themeColor="text1"/>
        </w:rPr>
        <w:t xml:space="preserve"> oraz </w:t>
      </w:r>
      <w:r w:rsidR="00AA1040" w:rsidRPr="00C53090">
        <w:rPr>
          <w:rFonts w:asciiTheme="minorHAnsi" w:hAnsiTheme="minorHAnsi" w:cstheme="minorHAnsi"/>
          <w:color w:val="000000" w:themeColor="text1"/>
        </w:rPr>
        <w:t xml:space="preserve">udzieli Jednostkowych Poręczeń na warunkach określonych w Umowie </w:t>
      </w:r>
      <w:r w:rsidR="006C1C5C">
        <w:rPr>
          <w:rFonts w:asciiTheme="minorHAnsi" w:hAnsiTheme="minorHAnsi" w:cstheme="minorHAnsi"/>
          <w:color w:val="000000" w:themeColor="text1"/>
        </w:rPr>
        <w:t>Operacyjnej</w:t>
      </w:r>
      <w:r w:rsidR="00AA1040" w:rsidRPr="00C53090">
        <w:rPr>
          <w:rFonts w:asciiTheme="minorHAnsi" w:hAnsiTheme="minorHAnsi" w:cstheme="minorHAnsi"/>
          <w:color w:val="000000" w:themeColor="text1"/>
        </w:rPr>
        <w:t xml:space="preserve"> I stopnia</w:t>
      </w:r>
      <w:bookmarkStart w:id="0" w:name="_Hlk4071143"/>
      <w:r w:rsidR="00AA1040" w:rsidRPr="00C53090">
        <w:rPr>
          <w:rFonts w:asciiTheme="minorHAnsi" w:hAnsiTheme="minorHAnsi" w:cstheme="minorHAnsi"/>
          <w:color w:val="000000" w:themeColor="text1"/>
          <w:lang w:eastAsia="ar-SA"/>
        </w:rPr>
        <w:t>;</w:t>
      </w:r>
    </w:p>
    <w:bookmarkEnd w:id="0"/>
    <w:p w14:paraId="785DA7B4" w14:textId="0C6800C6" w:rsidR="00AA1040" w:rsidRPr="00C53090" w:rsidRDefault="00AA1040" w:rsidP="00C42F16">
      <w:pPr>
        <w:pStyle w:val="Akapitzlist"/>
        <w:numPr>
          <w:ilvl w:val="0"/>
          <w:numId w:val="8"/>
        </w:numPr>
        <w:spacing w:after="120" w:line="240" w:lineRule="auto"/>
        <w:ind w:left="426"/>
        <w:contextualSpacing w:val="0"/>
        <w:rPr>
          <w:rFonts w:asciiTheme="minorHAnsi" w:hAnsiTheme="minorHAnsi" w:cstheme="minorHAnsi"/>
          <w:color w:val="000000" w:themeColor="text1"/>
          <w:lang w:eastAsia="ar-SA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W celu zabezpieczenia </w:t>
      </w:r>
      <w:r w:rsidR="00186181" w:rsidRPr="00186181">
        <w:rPr>
          <w:rFonts w:asciiTheme="minorHAnsi" w:hAnsiTheme="minorHAnsi" w:cstheme="minorHAnsi"/>
          <w:color w:val="000000" w:themeColor="text1"/>
        </w:rPr>
        <w:t xml:space="preserve">należytego wykonania Umów Operacyjnych II </w:t>
      </w:r>
      <w:r w:rsidR="00186181">
        <w:rPr>
          <w:rFonts w:asciiTheme="minorHAnsi" w:hAnsiTheme="minorHAnsi" w:cstheme="minorHAnsi"/>
          <w:color w:val="000000" w:themeColor="text1"/>
        </w:rPr>
        <w:t>s</w:t>
      </w:r>
      <w:r w:rsidR="00186181" w:rsidRPr="00186181">
        <w:rPr>
          <w:rFonts w:asciiTheme="minorHAnsi" w:hAnsiTheme="minorHAnsi" w:cstheme="minorHAnsi"/>
          <w:color w:val="000000" w:themeColor="text1"/>
        </w:rPr>
        <w:t>topnia</w:t>
      </w:r>
      <w:r w:rsidRPr="00C53090">
        <w:rPr>
          <w:rFonts w:asciiTheme="minorHAnsi" w:hAnsiTheme="minorHAnsi" w:cstheme="minorHAnsi"/>
          <w:color w:val="000000" w:themeColor="text1"/>
        </w:rPr>
        <w:t xml:space="preserve"> Pośrednik Finansowy 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>zawr</w:t>
      </w:r>
      <w:r w:rsidRPr="00C53090">
        <w:rPr>
          <w:rFonts w:asciiTheme="minorHAnsi" w:hAnsiTheme="minorHAnsi" w:cstheme="minorHAnsi"/>
          <w:color w:val="000000" w:themeColor="text1"/>
        </w:rPr>
        <w:t xml:space="preserve">ze z </w:t>
      </w:r>
      <w:r w:rsidR="00567EF0">
        <w:rPr>
          <w:rFonts w:asciiTheme="minorHAnsi" w:hAnsiTheme="minorHAnsi" w:cstheme="minorHAnsi"/>
          <w:color w:val="000000" w:themeColor="text1"/>
        </w:rPr>
        <w:t xml:space="preserve">Odbiorcami </w:t>
      </w:r>
      <w:r w:rsidRPr="00C53090">
        <w:rPr>
          <w:rFonts w:asciiTheme="minorHAnsi" w:hAnsiTheme="minorHAnsi" w:cstheme="minorHAnsi"/>
          <w:color w:val="000000" w:themeColor="text1"/>
        </w:rPr>
        <w:t>Ostatecznymi umowy lub inne dokumenty zabezpieczenia (zwane dalej „</w:t>
      </w:r>
      <w:r w:rsidRPr="00C53090">
        <w:rPr>
          <w:rFonts w:asciiTheme="minorHAnsi" w:hAnsiTheme="minorHAnsi" w:cstheme="minorHAnsi"/>
          <w:b/>
          <w:color w:val="000000" w:themeColor="text1"/>
        </w:rPr>
        <w:t>Umowami Zabezpieczenia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>” lub „</w:t>
      </w:r>
      <w:r w:rsidRPr="00C53090">
        <w:rPr>
          <w:rFonts w:asciiTheme="minorHAnsi" w:hAnsiTheme="minorHAnsi" w:cstheme="minorHAnsi"/>
          <w:b/>
          <w:bCs/>
          <w:color w:val="000000" w:themeColor="text1"/>
          <w:lang w:eastAsia="ar-SA"/>
        </w:rPr>
        <w:t>Zabezpieczeniami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>”)</w:t>
      </w:r>
      <w:r w:rsidRPr="00C53090">
        <w:rPr>
          <w:rFonts w:asciiTheme="minorHAnsi" w:hAnsiTheme="minorHAnsi" w:cstheme="minorHAnsi"/>
          <w:color w:val="000000" w:themeColor="text1"/>
        </w:rPr>
        <w:t>.</w:t>
      </w:r>
    </w:p>
    <w:p w14:paraId="3BF789B2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  <w:lang w:eastAsia="en-US"/>
        </w:rPr>
      </w:pPr>
      <w:r w:rsidRPr="00C53090">
        <w:rPr>
          <w:rFonts w:asciiTheme="minorHAnsi" w:hAnsiTheme="minorHAnsi" w:cstheme="minorHAnsi"/>
          <w:color w:val="000000" w:themeColor="text1"/>
        </w:rPr>
        <w:t>Strony Umowy postanawiają co następuje:</w:t>
      </w:r>
    </w:p>
    <w:p w14:paraId="226A3B52" w14:textId="77777777" w:rsidR="00AA1040" w:rsidRPr="00C53090" w:rsidRDefault="00AA1040" w:rsidP="009704AF">
      <w:pPr>
        <w:pStyle w:val="Akapitzlist"/>
        <w:numPr>
          <w:ilvl w:val="0"/>
          <w:numId w:val="13"/>
        </w:numPr>
        <w:spacing w:before="240" w:after="120" w:line="240" w:lineRule="auto"/>
        <w:ind w:left="284" w:hanging="141"/>
        <w:contextualSpacing w:val="0"/>
        <w:rPr>
          <w:rFonts w:asciiTheme="minorHAnsi" w:hAnsiTheme="minorHAnsi" w:cstheme="minorHAnsi"/>
          <w:b/>
          <w:color w:val="000000" w:themeColor="text1"/>
        </w:rPr>
      </w:pPr>
      <w:r w:rsidRPr="00C53090">
        <w:rPr>
          <w:rFonts w:asciiTheme="minorHAnsi" w:hAnsiTheme="minorHAnsi" w:cstheme="minorHAnsi"/>
          <w:b/>
          <w:color w:val="000000" w:themeColor="text1"/>
          <w:lang w:eastAsia="ar-SA"/>
        </w:rPr>
        <w:t>ZABEZPIECZENIE</w:t>
      </w:r>
      <w:r w:rsidRPr="00C53090">
        <w:rPr>
          <w:rFonts w:asciiTheme="minorHAnsi" w:hAnsiTheme="minorHAnsi" w:cstheme="minorHAnsi"/>
          <w:b/>
          <w:color w:val="000000" w:themeColor="text1"/>
        </w:rPr>
        <w:t xml:space="preserve"> WIERZYTELNOŚCI</w:t>
      </w:r>
    </w:p>
    <w:p w14:paraId="60728178" w14:textId="38D2BDB6" w:rsidR="00AA1040" w:rsidRPr="00C53090" w:rsidRDefault="00AA1040" w:rsidP="009704AF">
      <w:pPr>
        <w:pStyle w:val="Akapitzlist"/>
        <w:numPr>
          <w:ilvl w:val="1"/>
          <w:numId w:val="12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Cedent oświadcza, że w wyniku </w:t>
      </w:r>
      <w:r w:rsidR="00186181" w:rsidRPr="00186181">
        <w:rPr>
          <w:rFonts w:asciiTheme="minorHAnsi" w:hAnsiTheme="minorHAnsi" w:cstheme="minorHAnsi"/>
          <w:color w:val="000000" w:themeColor="text1"/>
        </w:rPr>
        <w:t>zawartych Umów Operacyjnych II stopnia</w:t>
      </w:r>
      <w:r w:rsidR="00186181">
        <w:rPr>
          <w:rFonts w:asciiTheme="minorHAnsi" w:hAnsiTheme="minorHAnsi" w:cstheme="minorHAnsi"/>
          <w:color w:val="000000" w:themeColor="text1"/>
        </w:rPr>
        <w:t xml:space="preserve"> i udzielonych </w:t>
      </w:r>
      <w:r w:rsidRPr="00C53090">
        <w:rPr>
          <w:rFonts w:asciiTheme="minorHAnsi" w:hAnsiTheme="minorHAnsi" w:cstheme="minorHAnsi"/>
          <w:color w:val="000000" w:themeColor="text1"/>
        </w:rPr>
        <w:t xml:space="preserve">Jednostkowych Poręczeń objętych Limitem </w:t>
      </w:r>
      <w:proofErr w:type="spellStart"/>
      <w:r w:rsidRPr="00C53090">
        <w:rPr>
          <w:rFonts w:asciiTheme="minorHAnsi" w:hAnsiTheme="minorHAnsi" w:cstheme="minorHAnsi"/>
          <w:color w:val="000000" w:themeColor="text1"/>
        </w:rPr>
        <w:t>Reporęczenia</w:t>
      </w:r>
      <w:proofErr w:type="spellEnd"/>
      <w:r w:rsidRPr="00C53090">
        <w:rPr>
          <w:rFonts w:asciiTheme="minorHAnsi" w:hAnsiTheme="minorHAnsi" w:cstheme="minorHAnsi"/>
          <w:color w:val="000000" w:themeColor="text1"/>
          <w:lang w:eastAsia="ar-SA"/>
        </w:rPr>
        <w:t xml:space="preserve">, </w:t>
      </w:r>
      <w:r w:rsidRPr="00C53090">
        <w:rPr>
          <w:rFonts w:asciiTheme="minorHAnsi" w:hAnsiTheme="minorHAnsi" w:cstheme="minorHAnsi"/>
          <w:color w:val="000000" w:themeColor="text1"/>
        </w:rPr>
        <w:t xml:space="preserve">będą mu przysługiwały wobec </w:t>
      </w:r>
      <w:r w:rsidR="00567EF0">
        <w:rPr>
          <w:rFonts w:asciiTheme="minorHAnsi" w:hAnsiTheme="minorHAnsi" w:cstheme="minorHAnsi"/>
          <w:color w:val="000000" w:themeColor="text1"/>
        </w:rPr>
        <w:t xml:space="preserve">Odbiorców </w:t>
      </w:r>
      <w:r w:rsidRPr="00C53090">
        <w:rPr>
          <w:rFonts w:asciiTheme="minorHAnsi" w:hAnsiTheme="minorHAnsi" w:cstheme="minorHAnsi"/>
          <w:color w:val="000000" w:themeColor="text1"/>
        </w:rPr>
        <w:t xml:space="preserve">Ostatecznych wierzytelności w postaci praw wynikających z </w:t>
      </w:r>
      <w:r w:rsidR="00186181" w:rsidRPr="00186181">
        <w:rPr>
          <w:rFonts w:asciiTheme="minorHAnsi" w:hAnsiTheme="minorHAnsi" w:cstheme="minorHAnsi"/>
          <w:color w:val="000000" w:themeColor="text1"/>
        </w:rPr>
        <w:t xml:space="preserve">Umów Operacyjnych II stopnia </w:t>
      </w:r>
      <w:r w:rsidR="00186181">
        <w:rPr>
          <w:rFonts w:asciiTheme="minorHAnsi" w:hAnsiTheme="minorHAnsi" w:cstheme="minorHAnsi"/>
          <w:color w:val="000000" w:themeColor="text1"/>
        </w:rPr>
        <w:t xml:space="preserve">i </w:t>
      </w:r>
      <w:r w:rsidRPr="00C53090">
        <w:rPr>
          <w:rFonts w:asciiTheme="minorHAnsi" w:hAnsiTheme="minorHAnsi" w:cstheme="minorHAnsi"/>
          <w:color w:val="000000" w:themeColor="text1"/>
        </w:rPr>
        <w:t xml:space="preserve">Jednostkowych Poręczeń objętych Limitem </w:t>
      </w:r>
      <w:proofErr w:type="spellStart"/>
      <w:r w:rsidRPr="00C53090">
        <w:rPr>
          <w:rFonts w:asciiTheme="minorHAnsi" w:hAnsiTheme="minorHAnsi" w:cstheme="minorHAnsi"/>
          <w:color w:val="000000" w:themeColor="text1"/>
        </w:rPr>
        <w:t>Reporęczenia</w:t>
      </w:r>
      <w:proofErr w:type="spellEnd"/>
      <w:r w:rsidRPr="00C53090">
        <w:rPr>
          <w:rFonts w:asciiTheme="minorHAnsi" w:hAnsiTheme="minorHAnsi" w:cstheme="minorHAnsi"/>
          <w:color w:val="000000" w:themeColor="text1"/>
        </w:rPr>
        <w:t xml:space="preserve"> („</w:t>
      </w:r>
      <w:r w:rsidRPr="00C53090">
        <w:rPr>
          <w:rFonts w:asciiTheme="minorHAnsi" w:hAnsiTheme="minorHAnsi" w:cstheme="minorHAnsi"/>
          <w:b/>
          <w:color w:val="000000" w:themeColor="text1"/>
        </w:rPr>
        <w:t>Wierzytelności</w:t>
      </w:r>
      <w:r w:rsidRPr="00C53090">
        <w:rPr>
          <w:rFonts w:asciiTheme="minorHAnsi" w:hAnsiTheme="minorHAnsi" w:cstheme="minorHAnsi"/>
          <w:color w:val="000000" w:themeColor="text1"/>
        </w:rPr>
        <w:t xml:space="preserve">”) oraz Umów Zabezpieczenia lub </w:t>
      </w:r>
      <w:r w:rsidRPr="00C53090">
        <w:rPr>
          <w:rFonts w:asciiTheme="minorHAnsi" w:hAnsiTheme="minorHAnsi" w:cstheme="minorHAnsi"/>
          <w:bCs/>
          <w:color w:val="000000" w:themeColor="text1"/>
        </w:rPr>
        <w:t>Zabezpieczeń</w:t>
      </w:r>
      <w:r w:rsidRPr="00C53090">
        <w:rPr>
          <w:rFonts w:asciiTheme="minorHAnsi" w:hAnsiTheme="minorHAnsi" w:cstheme="minorHAnsi"/>
          <w:color w:val="000000" w:themeColor="text1"/>
        </w:rPr>
        <w:t>, zwane dalej razem „</w:t>
      </w:r>
      <w:r w:rsidRPr="00C53090">
        <w:rPr>
          <w:rFonts w:asciiTheme="minorHAnsi" w:hAnsiTheme="minorHAnsi" w:cstheme="minorHAnsi"/>
          <w:b/>
          <w:color w:val="000000" w:themeColor="text1"/>
        </w:rPr>
        <w:t>Zabezpieczonymi Wierzytelnościami</w:t>
      </w:r>
      <w:r w:rsidRPr="00C53090">
        <w:rPr>
          <w:rFonts w:asciiTheme="minorHAnsi" w:hAnsiTheme="minorHAnsi" w:cstheme="minorHAnsi"/>
          <w:color w:val="000000" w:themeColor="text1"/>
        </w:rPr>
        <w:t>”.</w:t>
      </w:r>
    </w:p>
    <w:p w14:paraId="23DDB9C7" w14:textId="741DF0AA" w:rsidR="00AA1040" w:rsidRPr="00C53090" w:rsidRDefault="00AA1040" w:rsidP="009704AF">
      <w:pPr>
        <w:pStyle w:val="Akapitzlist"/>
        <w:numPr>
          <w:ilvl w:val="1"/>
          <w:numId w:val="12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Cedent oświadcza, że Zabezpieczone Wierzytelności będą wymagalne i wolne od obciążeń oraz, że uprawnienie do ich zbycia na rzecz osób trzecich nie zostanie wyłączone.</w:t>
      </w:r>
    </w:p>
    <w:p w14:paraId="0C2CD153" w14:textId="77777777" w:rsidR="00AA1040" w:rsidRPr="00C53090" w:rsidRDefault="00AA1040" w:rsidP="009704AF">
      <w:pPr>
        <w:pStyle w:val="Akapitzlist"/>
        <w:numPr>
          <w:ilvl w:val="0"/>
          <w:numId w:val="9"/>
        </w:numPr>
        <w:spacing w:before="240" w:after="120" w:line="240" w:lineRule="auto"/>
        <w:ind w:left="284" w:hanging="141"/>
        <w:contextualSpacing w:val="0"/>
        <w:rPr>
          <w:rFonts w:asciiTheme="minorHAnsi" w:hAnsiTheme="minorHAnsi" w:cstheme="minorHAnsi"/>
          <w:b/>
          <w:color w:val="000000" w:themeColor="text1"/>
          <w:lang w:eastAsia="en-US"/>
        </w:rPr>
      </w:pPr>
      <w:r w:rsidRPr="00C53090">
        <w:rPr>
          <w:rFonts w:asciiTheme="minorHAnsi" w:hAnsiTheme="minorHAnsi" w:cstheme="minorHAnsi"/>
          <w:b/>
          <w:color w:val="000000" w:themeColor="text1"/>
        </w:rPr>
        <w:t xml:space="preserve">CESJA WIERZYTELNOŚCI ORAZ ZABEZPIECZEŃ </w:t>
      </w:r>
      <w:r w:rsidRPr="00C53090">
        <w:rPr>
          <w:rFonts w:asciiTheme="minorHAnsi" w:hAnsiTheme="minorHAnsi" w:cstheme="minorHAnsi"/>
          <w:b/>
          <w:color w:val="000000" w:themeColor="text1"/>
          <w:lang w:eastAsia="ar-SA"/>
        </w:rPr>
        <w:t xml:space="preserve"> </w:t>
      </w:r>
    </w:p>
    <w:p w14:paraId="2E672250" w14:textId="6ECCDDDD" w:rsidR="00AA1040" w:rsidRPr="00C53090" w:rsidRDefault="00AA1040" w:rsidP="009704AF">
      <w:pPr>
        <w:pStyle w:val="Akapitzlist"/>
        <w:numPr>
          <w:ilvl w:val="1"/>
          <w:numId w:val="14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Na zabezpieczenie </w:t>
      </w:r>
      <w:r w:rsidR="00186181" w:rsidRPr="00186181">
        <w:rPr>
          <w:rFonts w:asciiTheme="minorHAnsi" w:hAnsiTheme="minorHAnsi" w:cstheme="minorHAnsi"/>
          <w:color w:val="000000" w:themeColor="text1"/>
        </w:rPr>
        <w:t>roszczeń wynikających z Umowy</w:t>
      </w:r>
      <w:r w:rsidRPr="00C53090">
        <w:rPr>
          <w:rFonts w:asciiTheme="minorHAnsi" w:hAnsiTheme="minorHAnsi" w:cstheme="minorHAnsi"/>
          <w:color w:val="000000" w:themeColor="text1"/>
        </w:rPr>
        <w:t>, Cedent niniejszym przelewa wszelkie przyszłe Zabezpieczone Wierzytelności na Cesjonariusza wraz z wszelkimi prawami związanymi z Zabezpieczonymi Wierzytelnościami lub z nich wynikającymi</w:t>
      </w:r>
      <w:r w:rsidR="00D55154">
        <w:rPr>
          <w:rFonts w:asciiTheme="minorHAnsi" w:hAnsiTheme="minorHAnsi" w:cstheme="minorHAnsi"/>
          <w:color w:val="000000" w:themeColor="text1"/>
        </w:rPr>
        <w:t>,</w:t>
      </w:r>
      <w:r w:rsidRPr="00C53090">
        <w:rPr>
          <w:rFonts w:asciiTheme="minorHAnsi" w:hAnsiTheme="minorHAnsi" w:cstheme="minorHAnsi"/>
          <w:color w:val="000000" w:themeColor="text1"/>
        </w:rPr>
        <w:t xml:space="preserve"> pod warunkiem zawieszającym wystąpienia </w:t>
      </w:r>
      <w:r w:rsidR="00D55154">
        <w:rPr>
          <w:rFonts w:asciiTheme="minorHAnsi" w:hAnsiTheme="minorHAnsi" w:cstheme="minorHAnsi"/>
          <w:color w:val="000000" w:themeColor="text1"/>
        </w:rPr>
        <w:t>p</w:t>
      </w:r>
      <w:r w:rsidRPr="00C53090">
        <w:rPr>
          <w:rFonts w:asciiTheme="minorHAnsi" w:hAnsiTheme="minorHAnsi" w:cstheme="minorHAnsi"/>
          <w:color w:val="000000" w:themeColor="text1"/>
        </w:rPr>
        <w:t>rzypadku Naruszenia (jak zdefiniowano w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 xml:space="preserve"> </w:t>
      </w:r>
      <w:r w:rsidRPr="00C53090">
        <w:rPr>
          <w:rFonts w:asciiTheme="minorHAnsi" w:hAnsiTheme="minorHAnsi" w:cstheme="minorHAnsi"/>
          <w:color w:val="000000" w:themeColor="text1"/>
        </w:rPr>
        <w:t>Umowie), bez potrzeby składania przez Strony dodatkowych oświadczeń lub podejmowania innych czynności („</w:t>
      </w:r>
      <w:r w:rsidRPr="00C53090">
        <w:rPr>
          <w:rFonts w:asciiTheme="minorHAnsi" w:hAnsiTheme="minorHAnsi" w:cstheme="minorHAnsi"/>
          <w:b/>
          <w:color w:val="000000" w:themeColor="text1"/>
        </w:rPr>
        <w:t>Warunek Zawieszający</w:t>
      </w:r>
      <w:r w:rsidRPr="00C53090">
        <w:rPr>
          <w:rFonts w:asciiTheme="minorHAnsi" w:hAnsiTheme="minorHAnsi" w:cstheme="minorHAnsi"/>
          <w:color w:val="000000" w:themeColor="text1"/>
        </w:rPr>
        <w:t xml:space="preserve">”), a Cesjonariusz wyraża zgodę na powyższe i Zabezpieczone Wierzytelności na zabezpieczenie swych roszczeń wynikających z Umowy </w:t>
      </w:r>
      <w:r w:rsidR="006C1C5C">
        <w:rPr>
          <w:rFonts w:asciiTheme="minorHAnsi" w:hAnsiTheme="minorHAnsi" w:cstheme="minorHAnsi"/>
          <w:color w:val="000000" w:themeColor="text1"/>
        </w:rPr>
        <w:t>Operacyjnej</w:t>
      </w:r>
      <w:r w:rsidRPr="00C53090">
        <w:rPr>
          <w:rFonts w:asciiTheme="minorHAnsi" w:hAnsiTheme="minorHAnsi" w:cstheme="minorHAnsi"/>
          <w:color w:val="000000" w:themeColor="text1"/>
        </w:rPr>
        <w:t xml:space="preserve"> I stopnia przyjmuje („</w:t>
      </w:r>
      <w:r w:rsidRPr="00C53090">
        <w:rPr>
          <w:rFonts w:asciiTheme="minorHAnsi" w:hAnsiTheme="minorHAnsi" w:cstheme="minorHAnsi"/>
          <w:b/>
          <w:color w:val="000000" w:themeColor="text1"/>
        </w:rPr>
        <w:t>Cesja</w:t>
      </w:r>
      <w:r w:rsidRPr="00C53090">
        <w:rPr>
          <w:rFonts w:asciiTheme="minorHAnsi" w:hAnsiTheme="minorHAnsi" w:cstheme="minorHAnsi"/>
          <w:color w:val="000000" w:themeColor="text1"/>
        </w:rPr>
        <w:t>”).</w:t>
      </w:r>
    </w:p>
    <w:p w14:paraId="459C23A4" w14:textId="2D866B82" w:rsidR="00AA1040" w:rsidRDefault="00AA1040" w:rsidP="009704AF">
      <w:pPr>
        <w:pStyle w:val="Akapitzlist"/>
        <w:numPr>
          <w:ilvl w:val="1"/>
          <w:numId w:val="14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bookmarkStart w:id="1" w:name="_Ref187830036"/>
      <w:r w:rsidRPr="00C53090">
        <w:rPr>
          <w:rFonts w:asciiTheme="minorHAnsi" w:hAnsiTheme="minorHAnsi" w:cstheme="minorHAnsi"/>
          <w:color w:val="000000" w:themeColor="text1"/>
        </w:rPr>
        <w:t xml:space="preserve">Niezwłocznie po otrzymaniu od Cesjonariusza Zawiadomienia o Ziszczeniu się Warunku, którego wzór stanowi Załącznik nr 1 do niniejszej Umowy </w:t>
      </w:r>
      <w:r w:rsidR="00593D36">
        <w:rPr>
          <w:rFonts w:asciiTheme="minorHAnsi" w:hAnsiTheme="minorHAnsi" w:cstheme="minorHAnsi"/>
          <w:color w:val="000000" w:themeColor="text1"/>
        </w:rPr>
        <w:t xml:space="preserve">Cesji </w:t>
      </w:r>
      <w:r w:rsidRPr="00C53090">
        <w:rPr>
          <w:rFonts w:asciiTheme="minorHAnsi" w:hAnsiTheme="minorHAnsi" w:cstheme="minorHAnsi"/>
          <w:color w:val="000000" w:themeColor="text1"/>
        </w:rPr>
        <w:t>(Zawiadomienie o Ziszczeniu</w:t>
      </w:r>
      <w:r w:rsidR="00140345">
        <w:rPr>
          <w:rFonts w:asciiTheme="minorHAnsi" w:hAnsiTheme="minorHAnsi" w:cstheme="minorHAnsi"/>
          <w:color w:val="000000" w:themeColor="text1"/>
        </w:rPr>
        <w:t xml:space="preserve"> </w:t>
      </w:r>
      <w:r w:rsidRPr="00C53090">
        <w:rPr>
          <w:rFonts w:asciiTheme="minorHAnsi" w:hAnsiTheme="minorHAnsi" w:cstheme="minorHAnsi"/>
          <w:color w:val="000000" w:themeColor="text1"/>
        </w:rPr>
        <w:t xml:space="preserve">się Warunku), Cedent przekaże każdemu </w:t>
      </w:r>
      <w:r w:rsidR="00567EF0">
        <w:rPr>
          <w:rFonts w:asciiTheme="minorHAnsi" w:hAnsiTheme="minorHAnsi" w:cstheme="minorHAnsi"/>
          <w:color w:val="000000" w:themeColor="text1"/>
        </w:rPr>
        <w:t xml:space="preserve">Odbiorcy </w:t>
      </w:r>
      <w:r w:rsidRPr="00C53090">
        <w:rPr>
          <w:rFonts w:asciiTheme="minorHAnsi" w:hAnsiTheme="minorHAnsi" w:cstheme="minorHAnsi"/>
          <w:color w:val="000000" w:themeColor="text1"/>
        </w:rPr>
        <w:t>Ostatecznemu zawiadomienie o zawarciu niniejszej Umowy</w:t>
      </w:r>
      <w:r w:rsidR="00554CF8">
        <w:rPr>
          <w:rFonts w:asciiTheme="minorHAnsi" w:hAnsiTheme="minorHAnsi" w:cstheme="minorHAnsi"/>
          <w:color w:val="000000" w:themeColor="text1"/>
        </w:rPr>
        <w:t xml:space="preserve"> Cesji</w:t>
      </w:r>
      <w:r w:rsidRPr="00C53090">
        <w:rPr>
          <w:rFonts w:asciiTheme="minorHAnsi" w:hAnsiTheme="minorHAnsi" w:cstheme="minorHAnsi"/>
          <w:color w:val="000000" w:themeColor="text1"/>
        </w:rPr>
        <w:t xml:space="preserve"> w odniesieniu </w:t>
      </w:r>
      <w:r w:rsidR="008B7D63">
        <w:rPr>
          <w:rFonts w:asciiTheme="minorHAnsi" w:hAnsiTheme="minorHAnsi" w:cstheme="minorHAnsi"/>
          <w:color w:val="000000" w:themeColor="text1"/>
        </w:rPr>
        <w:t xml:space="preserve">do każdej </w:t>
      </w:r>
      <w:r w:rsidR="008B7D63" w:rsidRPr="008B7D63">
        <w:rPr>
          <w:rFonts w:asciiTheme="minorHAnsi" w:hAnsiTheme="minorHAnsi" w:cstheme="minorHAnsi"/>
          <w:color w:val="000000" w:themeColor="text1"/>
        </w:rPr>
        <w:t xml:space="preserve">Umowy Operacyjnej II stopnia </w:t>
      </w:r>
      <w:r w:rsidR="008B7D63">
        <w:rPr>
          <w:rFonts w:asciiTheme="minorHAnsi" w:hAnsiTheme="minorHAnsi" w:cstheme="minorHAnsi"/>
          <w:color w:val="000000" w:themeColor="text1"/>
        </w:rPr>
        <w:t xml:space="preserve">i </w:t>
      </w:r>
      <w:r w:rsidRPr="00C53090">
        <w:rPr>
          <w:rFonts w:asciiTheme="minorHAnsi" w:hAnsiTheme="minorHAnsi" w:cstheme="minorHAnsi"/>
          <w:color w:val="000000" w:themeColor="text1"/>
        </w:rPr>
        <w:t xml:space="preserve">do każdego Jednostkowego Poręczenia objętego Limitem </w:t>
      </w:r>
      <w:proofErr w:type="spellStart"/>
      <w:r w:rsidRPr="00C53090">
        <w:rPr>
          <w:rFonts w:asciiTheme="minorHAnsi" w:hAnsiTheme="minorHAnsi" w:cstheme="minorHAnsi"/>
          <w:color w:val="000000" w:themeColor="text1"/>
        </w:rPr>
        <w:t>Reporęczenia</w:t>
      </w:r>
      <w:proofErr w:type="spellEnd"/>
      <w:r w:rsidRPr="00C53090">
        <w:rPr>
          <w:rFonts w:asciiTheme="minorHAnsi" w:hAnsiTheme="minorHAnsi" w:cstheme="minorHAnsi"/>
          <w:color w:val="000000" w:themeColor="text1"/>
        </w:rPr>
        <w:t xml:space="preserve">. Zawiadomienie to będzie zgodne ze wzorem stanowiącym Załącznik 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>nr</w:t>
      </w:r>
      <w:r w:rsidRPr="00C53090">
        <w:rPr>
          <w:rFonts w:asciiTheme="minorHAnsi" w:hAnsiTheme="minorHAnsi" w:cstheme="minorHAnsi"/>
          <w:color w:val="000000" w:themeColor="text1"/>
        </w:rPr>
        <w:t xml:space="preserve"> 2 do niniejszej Umowy</w:t>
      </w:r>
      <w:r w:rsidR="00554CF8">
        <w:rPr>
          <w:rFonts w:asciiTheme="minorHAnsi" w:hAnsiTheme="minorHAnsi" w:cstheme="minorHAnsi"/>
          <w:color w:val="000000" w:themeColor="text1"/>
        </w:rPr>
        <w:t xml:space="preserve"> Cesji</w:t>
      </w:r>
      <w:r w:rsidRPr="00C53090">
        <w:rPr>
          <w:rFonts w:asciiTheme="minorHAnsi" w:hAnsiTheme="minorHAnsi" w:cstheme="minorHAnsi"/>
          <w:color w:val="000000" w:themeColor="text1"/>
        </w:rPr>
        <w:t xml:space="preserve"> (Zawiadomienie </w:t>
      </w:r>
      <w:r w:rsidR="00567EF0">
        <w:rPr>
          <w:rFonts w:asciiTheme="minorHAnsi" w:hAnsiTheme="minorHAnsi" w:cstheme="minorHAnsi"/>
          <w:color w:val="000000" w:themeColor="text1"/>
        </w:rPr>
        <w:t xml:space="preserve">Odbiorcy </w:t>
      </w:r>
      <w:r w:rsidRPr="00C53090">
        <w:rPr>
          <w:rFonts w:asciiTheme="minorHAnsi" w:hAnsiTheme="minorHAnsi" w:cstheme="minorHAnsi"/>
          <w:color w:val="000000" w:themeColor="text1"/>
        </w:rPr>
        <w:t>Ostatecznego o Cesji).</w:t>
      </w:r>
    </w:p>
    <w:p w14:paraId="5419B82D" w14:textId="2F9EB7A7" w:rsidR="00D118A5" w:rsidRPr="00D118A5" w:rsidRDefault="00D118A5" w:rsidP="00D118A5">
      <w:pPr>
        <w:pStyle w:val="Akapitzlist"/>
        <w:numPr>
          <w:ilvl w:val="1"/>
          <w:numId w:val="14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D118A5">
        <w:rPr>
          <w:rFonts w:asciiTheme="minorHAnsi" w:hAnsiTheme="minorHAnsi" w:cstheme="minorHAnsi"/>
          <w:color w:val="000000" w:themeColor="text1"/>
        </w:rPr>
        <w:t xml:space="preserve">W sytuacji otrzymania przez Cedenta jakiegokolwiek świadczenia od jakiegokolwiek </w:t>
      </w:r>
      <w:r w:rsidR="00567EF0">
        <w:rPr>
          <w:rFonts w:asciiTheme="minorHAnsi" w:hAnsiTheme="minorHAnsi" w:cstheme="minorHAnsi"/>
          <w:color w:val="000000" w:themeColor="text1"/>
        </w:rPr>
        <w:t xml:space="preserve">Odbiorcy </w:t>
      </w:r>
      <w:r w:rsidRPr="00D118A5">
        <w:rPr>
          <w:rFonts w:asciiTheme="minorHAnsi" w:hAnsiTheme="minorHAnsi" w:cstheme="minorHAnsi"/>
          <w:color w:val="000000" w:themeColor="text1"/>
        </w:rPr>
        <w:t>Ostatecznego w okresie do dostarczenia stosownego Zawiadomienia zgodnie z pkt 2 powyżej, Cedent zobowiązuje się niezwłocznie przekazać je Cesjonariuszowi.</w:t>
      </w:r>
    </w:p>
    <w:bookmarkEnd w:id="1"/>
    <w:p w14:paraId="1210167C" w14:textId="5EB80428" w:rsidR="00AA1040" w:rsidRPr="00C53090" w:rsidRDefault="00AA1040" w:rsidP="009704AF">
      <w:pPr>
        <w:pStyle w:val="Akapitzlist"/>
        <w:numPr>
          <w:ilvl w:val="1"/>
          <w:numId w:val="14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Wraz z </w:t>
      </w:r>
      <w:r w:rsidR="00D55154">
        <w:rPr>
          <w:rFonts w:asciiTheme="minorHAnsi" w:hAnsiTheme="minorHAnsi" w:cstheme="minorHAnsi"/>
          <w:color w:val="000000" w:themeColor="text1"/>
        </w:rPr>
        <w:t>r</w:t>
      </w:r>
      <w:r w:rsidR="008B7D63">
        <w:rPr>
          <w:rFonts w:asciiTheme="minorHAnsi" w:hAnsiTheme="minorHAnsi" w:cstheme="minorHAnsi"/>
          <w:color w:val="000000" w:themeColor="text1"/>
        </w:rPr>
        <w:t>ejestrem Portfela Jednostkowych Poręczeń</w:t>
      </w:r>
      <w:r w:rsidRPr="00C53090">
        <w:rPr>
          <w:rFonts w:asciiTheme="minorHAnsi" w:hAnsiTheme="minorHAnsi" w:cstheme="minorHAnsi"/>
          <w:color w:val="000000" w:themeColor="text1"/>
        </w:rPr>
        <w:t xml:space="preserve"> (jak </w:t>
      </w:r>
      <w:r w:rsidR="008B7D63">
        <w:rPr>
          <w:rFonts w:asciiTheme="minorHAnsi" w:hAnsiTheme="minorHAnsi" w:cstheme="minorHAnsi"/>
          <w:color w:val="000000" w:themeColor="text1"/>
        </w:rPr>
        <w:t>zdefiniowano</w:t>
      </w:r>
      <w:r w:rsidRPr="00C53090">
        <w:rPr>
          <w:rFonts w:asciiTheme="minorHAnsi" w:hAnsiTheme="minorHAnsi" w:cstheme="minorHAnsi"/>
          <w:color w:val="000000" w:themeColor="text1"/>
        </w:rPr>
        <w:t xml:space="preserve"> w Umowie </w:t>
      </w:r>
      <w:r w:rsidR="00C42F16">
        <w:rPr>
          <w:rFonts w:asciiTheme="minorHAnsi" w:hAnsiTheme="minorHAnsi" w:cstheme="minorHAnsi"/>
          <w:color w:val="000000" w:themeColor="text1"/>
        </w:rPr>
        <w:t>Operacyjn</w:t>
      </w:r>
      <w:r w:rsidR="008B7D63">
        <w:rPr>
          <w:rFonts w:asciiTheme="minorHAnsi" w:hAnsiTheme="minorHAnsi" w:cstheme="minorHAnsi"/>
          <w:color w:val="000000" w:themeColor="text1"/>
        </w:rPr>
        <w:t>ej</w:t>
      </w:r>
      <w:r w:rsidRPr="00C53090">
        <w:rPr>
          <w:rFonts w:asciiTheme="minorHAnsi" w:hAnsiTheme="minorHAnsi" w:cstheme="minorHAnsi"/>
          <w:color w:val="000000" w:themeColor="text1"/>
        </w:rPr>
        <w:t xml:space="preserve"> I stopnia), Cedent będzie przekazywał informacje o rodzaju zastosowanych Zabezpieczeń </w:t>
      </w:r>
      <w:r w:rsidR="008B7D63">
        <w:rPr>
          <w:rFonts w:asciiTheme="minorHAnsi" w:hAnsiTheme="minorHAnsi" w:cstheme="minorHAnsi"/>
          <w:color w:val="000000" w:themeColor="text1"/>
        </w:rPr>
        <w:t xml:space="preserve">w </w:t>
      </w:r>
      <w:r w:rsidR="008B7D63" w:rsidRPr="008B7D63">
        <w:rPr>
          <w:rFonts w:asciiTheme="minorHAnsi" w:hAnsiTheme="minorHAnsi" w:cstheme="minorHAnsi"/>
          <w:color w:val="000000" w:themeColor="text1"/>
        </w:rPr>
        <w:t>Umowach Operacyjnych II stopnia</w:t>
      </w:r>
      <w:r w:rsidR="008B7D63">
        <w:rPr>
          <w:rFonts w:asciiTheme="minorHAnsi" w:hAnsiTheme="minorHAnsi" w:cstheme="minorHAnsi"/>
          <w:color w:val="000000" w:themeColor="text1"/>
        </w:rPr>
        <w:t xml:space="preserve"> -</w:t>
      </w:r>
      <w:r w:rsidR="008B7D63" w:rsidRPr="008B7D63">
        <w:rPr>
          <w:rFonts w:asciiTheme="minorHAnsi" w:hAnsiTheme="minorHAnsi" w:cstheme="minorHAnsi"/>
          <w:color w:val="000000" w:themeColor="text1"/>
        </w:rPr>
        <w:t xml:space="preserve"> </w:t>
      </w:r>
      <w:r w:rsidRPr="00C53090">
        <w:rPr>
          <w:rFonts w:asciiTheme="minorHAnsi" w:hAnsiTheme="minorHAnsi" w:cstheme="minorHAnsi"/>
          <w:color w:val="000000" w:themeColor="text1"/>
        </w:rPr>
        <w:t xml:space="preserve">w Jednostkowych Poręczeniach objętych Limitem </w:t>
      </w:r>
      <w:proofErr w:type="spellStart"/>
      <w:r w:rsidRPr="00C53090">
        <w:rPr>
          <w:rFonts w:asciiTheme="minorHAnsi" w:hAnsiTheme="minorHAnsi" w:cstheme="minorHAnsi"/>
          <w:color w:val="000000" w:themeColor="text1"/>
        </w:rPr>
        <w:t>Reporęczenia</w:t>
      </w:r>
      <w:proofErr w:type="spellEnd"/>
      <w:r w:rsidRPr="00C53090">
        <w:rPr>
          <w:rFonts w:asciiTheme="minorHAnsi" w:hAnsiTheme="minorHAnsi" w:cstheme="minorHAnsi"/>
          <w:color w:val="000000" w:themeColor="text1"/>
        </w:rPr>
        <w:t xml:space="preserve">, a w przypadku zmiany lub aktualizacji Zabezpieczeń, Cedent zobowiązany będzie do złożenia stosownej korekty </w:t>
      </w:r>
      <w:r w:rsidR="00F25F3F">
        <w:rPr>
          <w:rFonts w:asciiTheme="minorHAnsi" w:hAnsiTheme="minorHAnsi" w:cstheme="minorHAnsi"/>
          <w:color w:val="000000" w:themeColor="text1"/>
        </w:rPr>
        <w:t>Portfela</w:t>
      </w:r>
      <w:r w:rsidRPr="00C53090">
        <w:rPr>
          <w:rFonts w:asciiTheme="minorHAnsi" w:hAnsiTheme="minorHAnsi" w:cstheme="minorHAnsi"/>
          <w:color w:val="000000" w:themeColor="text1"/>
        </w:rPr>
        <w:t xml:space="preserve"> w tym zakresie, tak, aby Cesjonariusz zawsze był w posiadaniu aktualnych informacji.</w:t>
      </w:r>
    </w:p>
    <w:p w14:paraId="0E3B469A" w14:textId="77777777" w:rsidR="00AA1040" w:rsidRPr="00C53090" w:rsidRDefault="00AA1040" w:rsidP="009704AF">
      <w:pPr>
        <w:pStyle w:val="Akapitzlist"/>
        <w:numPr>
          <w:ilvl w:val="0"/>
          <w:numId w:val="9"/>
        </w:numPr>
        <w:spacing w:before="240" w:after="120" w:line="240" w:lineRule="auto"/>
        <w:ind w:left="284" w:hanging="141"/>
        <w:contextualSpacing w:val="0"/>
        <w:rPr>
          <w:rFonts w:asciiTheme="minorHAnsi" w:hAnsiTheme="minorHAnsi" w:cstheme="minorHAnsi"/>
          <w:b/>
          <w:color w:val="000000" w:themeColor="text1"/>
          <w:lang w:eastAsia="en-US"/>
        </w:rPr>
      </w:pPr>
      <w:r w:rsidRPr="00C53090">
        <w:rPr>
          <w:rFonts w:asciiTheme="minorHAnsi" w:hAnsiTheme="minorHAnsi" w:cstheme="minorHAnsi"/>
          <w:b/>
          <w:color w:val="000000" w:themeColor="text1"/>
        </w:rPr>
        <w:t>OŚWIADCZENIA ORAZ INNE ZOBOWIĄZANIA CEDENTA</w:t>
      </w:r>
    </w:p>
    <w:p w14:paraId="1310343A" w14:textId="7635B1C6" w:rsidR="00AA1040" w:rsidRPr="00C53090" w:rsidRDefault="00AA1040" w:rsidP="009704AF">
      <w:pPr>
        <w:pStyle w:val="Akapitzlist"/>
        <w:numPr>
          <w:ilvl w:val="1"/>
          <w:numId w:val="15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W dniu wejścia niniejszej Umowy </w:t>
      </w:r>
      <w:r w:rsidR="00554CF8">
        <w:rPr>
          <w:rFonts w:asciiTheme="minorHAnsi" w:hAnsiTheme="minorHAnsi" w:cstheme="minorHAnsi"/>
          <w:color w:val="000000" w:themeColor="text1"/>
        </w:rPr>
        <w:t xml:space="preserve">Cesji </w:t>
      </w:r>
      <w:r w:rsidRPr="00C53090">
        <w:rPr>
          <w:rFonts w:asciiTheme="minorHAnsi" w:hAnsiTheme="minorHAnsi" w:cstheme="minorHAnsi"/>
          <w:color w:val="000000" w:themeColor="text1"/>
        </w:rPr>
        <w:t xml:space="preserve">w życie, Cedent składa oświadczenia wymienione 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br/>
      </w:r>
      <w:r w:rsidRPr="00C53090">
        <w:rPr>
          <w:rFonts w:asciiTheme="minorHAnsi" w:hAnsiTheme="minorHAnsi" w:cstheme="minorHAnsi"/>
          <w:color w:val="000000" w:themeColor="text1"/>
        </w:rPr>
        <w:t>w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 xml:space="preserve"> </w:t>
      </w:r>
      <w:r w:rsidRPr="00C53090">
        <w:rPr>
          <w:rFonts w:asciiTheme="minorHAnsi" w:hAnsiTheme="minorHAnsi" w:cstheme="minorHAnsi"/>
          <w:color w:val="000000" w:themeColor="text1"/>
        </w:rPr>
        <w:t>niniejszej Umowie w odniesieniu do każdej Zabezpieczonej Wierzytelności.</w:t>
      </w:r>
    </w:p>
    <w:p w14:paraId="6FB043F9" w14:textId="16B9EB92" w:rsidR="00AA1040" w:rsidRPr="00C53090" w:rsidRDefault="00AA1040" w:rsidP="009704AF">
      <w:pPr>
        <w:pStyle w:val="Akapitzlist"/>
        <w:numPr>
          <w:ilvl w:val="1"/>
          <w:numId w:val="15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bookmarkStart w:id="2" w:name="_Ref187568642"/>
      <w:r w:rsidRPr="00C53090">
        <w:rPr>
          <w:rFonts w:asciiTheme="minorHAnsi" w:hAnsiTheme="minorHAnsi" w:cstheme="minorHAnsi"/>
          <w:color w:val="000000" w:themeColor="text1"/>
        </w:rPr>
        <w:lastRenderedPageBreak/>
        <w:t xml:space="preserve">Cedent oświadcza, że żadna z Umów </w:t>
      </w:r>
      <w:r w:rsidR="00C42F16">
        <w:rPr>
          <w:rFonts w:asciiTheme="minorHAnsi" w:hAnsiTheme="minorHAnsi" w:cstheme="minorHAnsi"/>
          <w:color w:val="000000" w:themeColor="text1"/>
        </w:rPr>
        <w:t>Operacyjnych</w:t>
      </w:r>
      <w:r w:rsidRPr="00C53090">
        <w:rPr>
          <w:rFonts w:asciiTheme="minorHAnsi" w:hAnsiTheme="minorHAnsi" w:cstheme="minorHAnsi"/>
          <w:color w:val="000000" w:themeColor="text1"/>
        </w:rPr>
        <w:t xml:space="preserve"> II stopnia lub Umów Zabezpieczenia 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 xml:space="preserve">nie </w:t>
      </w:r>
      <w:r w:rsidRPr="00C53090">
        <w:rPr>
          <w:rFonts w:asciiTheme="minorHAnsi" w:hAnsiTheme="minorHAnsi" w:cstheme="minorHAnsi"/>
          <w:color w:val="000000" w:themeColor="text1"/>
        </w:rPr>
        <w:t>będzie zawierać jakichkolwiek postanowień zabraniających cesji wynikającej z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 xml:space="preserve"> </w:t>
      </w:r>
      <w:r w:rsidRPr="00C53090">
        <w:rPr>
          <w:rFonts w:asciiTheme="minorHAnsi" w:hAnsiTheme="minorHAnsi" w:cstheme="minorHAnsi"/>
          <w:color w:val="000000" w:themeColor="text1"/>
        </w:rPr>
        <w:t>niniejszej Umowy</w:t>
      </w:r>
      <w:r w:rsidR="00554CF8">
        <w:rPr>
          <w:rFonts w:asciiTheme="minorHAnsi" w:hAnsiTheme="minorHAnsi" w:cstheme="minorHAnsi"/>
          <w:color w:val="000000" w:themeColor="text1"/>
        </w:rPr>
        <w:t xml:space="preserve"> Cesji</w:t>
      </w:r>
      <w:r w:rsidRPr="00C53090">
        <w:rPr>
          <w:rFonts w:asciiTheme="minorHAnsi" w:hAnsiTheme="minorHAnsi" w:cstheme="minorHAnsi"/>
          <w:color w:val="000000" w:themeColor="text1"/>
        </w:rPr>
        <w:t xml:space="preserve"> bądź skutkujących nieważnością </w:t>
      </w:r>
      <w:r w:rsidR="00F25F3F">
        <w:rPr>
          <w:rFonts w:asciiTheme="minorHAnsi" w:hAnsiTheme="minorHAnsi" w:cstheme="minorHAnsi"/>
          <w:color w:val="000000" w:themeColor="text1"/>
        </w:rPr>
        <w:t xml:space="preserve">lub bezskutecznością </w:t>
      </w:r>
      <w:r w:rsidRPr="00C53090">
        <w:rPr>
          <w:rFonts w:asciiTheme="minorHAnsi" w:hAnsiTheme="minorHAnsi" w:cstheme="minorHAnsi"/>
          <w:color w:val="000000" w:themeColor="text1"/>
        </w:rPr>
        <w:t>cesji wynikającej z niniejszej Umowy</w:t>
      </w:r>
      <w:r w:rsidR="00554CF8">
        <w:rPr>
          <w:rFonts w:asciiTheme="minorHAnsi" w:hAnsiTheme="minorHAnsi" w:cstheme="minorHAnsi"/>
          <w:color w:val="000000" w:themeColor="text1"/>
        </w:rPr>
        <w:t xml:space="preserve"> Cesji</w:t>
      </w:r>
      <w:r w:rsidRPr="00C53090">
        <w:rPr>
          <w:rFonts w:asciiTheme="minorHAnsi" w:hAnsiTheme="minorHAnsi" w:cstheme="minorHAnsi"/>
          <w:color w:val="000000" w:themeColor="text1"/>
        </w:rPr>
        <w:t xml:space="preserve">. Jeśli jakikolwiek przepis prawa polskiego lub </w:t>
      </w:r>
      <w:r w:rsidR="001578AA">
        <w:rPr>
          <w:rFonts w:asciiTheme="minorHAnsi" w:hAnsiTheme="minorHAnsi" w:cstheme="minorHAnsi"/>
          <w:color w:val="000000" w:themeColor="text1"/>
        </w:rPr>
        <w:t xml:space="preserve">postanowienie </w:t>
      </w:r>
      <w:r w:rsidRPr="00C53090">
        <w:rPr>
          <w:rFonts w:asciiTheme="minorHAnsi" w:hAnsiTheme="minorHAnsi" w:cstheme="minorHAnsi"/>
          <w:color w:val="000000" w:themeColor="text1"/>
        </w:rPr>
        <w:t xml:space="preserve">Umów </w:t>
      </w:r>
      <w:r w:rsidR="00A64047">
        <w:rPr>
          <w:rFonts w:asciiTheme="minorHAnsi" w:hAnsiTheme="minorHAnsi" w:cstheme="minorHAnsi"/>
          <w:color w:val="000000" w:themeColor="text1"/>
        </w:rPr>
        <w:t>Operacyjnych</w:t>
      </w:r>
      <w:r w:rsidRPr="00C53090">
        <w:rPr>
          <w:rFonts w:asciiTheme="minorHAnsi" w:hAnsiTheme="minorHAnsi" w:cstheme="minorHAnsi"/>
          <w:color w:val="000000" w:themeColor="text1"/>
        </w:rPr>
        <w:t xml:space="preserve"> II stopnia lub </w:t>
      </w:r>
      <w:r w:rsidRPr="00567EF0">
        <w:rPr>
          <w:rFonts w:asciiTheme="minorHAnsi" w:hAnsiTheme="minorHAnsi" w:cstheme="minorHAnsi"/>
          <w:color w:val="000000" w:themeColor="text1"/>
        </w:rPr>
        <w:t>Umów Zabezpieczenia</w:t>
      </w:r>
      <w:r w:rsidRPr="00C53090">
        <w:rPr>
          <w:rFonts w:asciiTheme="minorHAnsi" w:hAnsiTheme="minorHAnsi" w:cstheme="minorHAnsi"/>
          <w:color w:val="000000" w:themeColor="text1"/>
        </w:rPr>
        <w:t xml:space="preserve"> wymagać będzie zgody osoby trzeciej lub innego rodzaju czynności</w:t>
      </w:r>
      <w:r w:rsidR="001578AA">
        <w:rPr>
          <w:rFonts w:asciiTheme="minorHAnsi" w:hAnsiTheme="minorHAnsi" w:cstheme="minorHAnsi"/>
          <w:color w:val="000000" w:themeColor="text1"/>
        </w:rPr>
        <w:t xml:space="preserve"> dla ważności lub skuteczności cesji</w:t>
      </w:r>
      <w:r w:rsidRPr="00C53090">
        <w:rPr>
          <w:rFonts w:asciiTheme="minorHAnsi" w:hAnsiTheme="minorHAnsi" w:cstheme="minorHAnsi"/>
          <w:color w:val="000000" w:themeColor="text1"/>
        </w:rPr>
        <w:t>, Cedent oświadcza, że zgoda taka zostanie pozyskana, a czynność wykonana</w:t>
      </w:r>
      <w:r w:rsidR="001578AA">
        <w:rPr>
          <w:rFonts w:asciiTheme="minorHAnsi" w:hAnsiTheme="minorHAnsi" w:cstheme="minorHAnsi"/>
          <w:color w:val="000000" w:themeColor="text1"/>
        </w:rPr>
        <w:t xml:space="preserve"> bez zbędnej zwłoki</w:t>
      </w:r>
      <w:r w:rsidRPr="00C53090">
        <w:rPr>
          <w:rFonts w:asciiTheme="minorHAnsi" w:hAnsiTheme="minorHAnsi" w:cstheme="minorHAnsi"/>
          <w:color w:val="000000" w:themeColor="text1"/>
        </w:rPr>
        <w:t>.</w:t>
      </w:r>
      <w:bookmarkEnd w:id="2"/>
    </w:p>
    <w:p w14:paraId="582C9C6B" w14:textId="345721BB" w:rsidR="00AA1040" w:rsidRPr="00C53090" w:rsidRDefault="00AA1040" w:rsidP="009704AF">
      <w:pPr>
        <w:pStyle w:val="Akapitzlist"/>
        <w:numPr>
          <w:ilvl w:val="1"/>
          <w:numId w:val="15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Cedent oświadcza, że na podstawie </w:t>
      </w:r>
      <w:r w:rsidR="002E5626" w:rsidRPr="002E5626">
        <w:rPr>
          <w:rFonts w:asciiTheme="minorHAnsi" w:hAnsiTheme="minorHAnsi" w:cstheme="minorHAnsi"/>
          <w:color w:val="000000" w:themeColor="text1"/>
        </w:rPr>
        <w:t xml:space="preserve">Umów Operacyjnych II stopnia </w:t>
      </w:r>
      <w:r w:rsidR="002E5626">
        <w:rPr>
          <w:rFonts w:asciiTheme="minorHAnsi" w:hAnsiTheme="minorHAnsi" w:cstheme="minorHAnsi"/>
          <w:color w:val="000000" w:themeColor="text1"/>
        </w:rPr>
        <w:t xml:space="preserve">i </w:t>
      </w:r>
      <w:r w:rsidRPr="00C53090">
        <w:rPr>
          <w:rFonts w:asciiTheme="minorHAnsi" w:hAnsiTheme="minorHAnsi" w:cstheme="minorHAnsi"/>
          <w:color w:val="000000" w:themeColor="text1"/>
        </w:rPr>
        <w:t xml:space="preserve">udzielonych Jednostkowych Poręczeń objętych Limitem </w:t>
      </w:r>
      <w:proofErr w:type="spellStart"/>
      <w:r w:rsidRPr="00C53090">
        <w:rPr>
          <w:rFonts w:asciiTheme="minorHAnsi" w:hAnsiTheme="minorHAnsi" w:cstheme="minorHAnsi"/>
          <w:color w:val="000000" w:themeColor="text1"/>
        </w:rPr>
        <w:t>Reporęczenia</w:t>
      </w:r>
      <w:proofErr w:type="spellEnd"/>
      <w:r w:rsidRPr="00C53090">
        <w:rPr>
          <w:rFonts w:asciiTheme="minorHAnsi" w:hAnsiTheme="minorHAnsi" w:cstheme="minorHAnsi"/>
          <w:color w:val="000000" w:themeColor="text1"/>
          <w:lang w:eastAsia="ar-SA"/>
        </w:rPr>
        <w:t xml:space="preserve"> </w:t>
      </w:r>
      <w:r w:rsidRPr="00C53090">
        <w:rPr>
          <w:rFonts w:asciiTheme="minorHAnsi" w:hAnsiTheme="minorHAnsi" w:cstheme="minorHAnsi"/>
          <w:color w:val="000000" w:themeColor="text1"/>
        </w:rPr>
        <w:t xml:space="preserve">będzie posiadał ważny tytuł prawny do Zabezpieczonych Wierzytelności oraz 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>będzie</w:t>
      </w:r>
      <w:r w:rsidRPr="00C53090">
        <w:rPr>
          <w:rFonts w:asciiTheme="minorHAnsi" w:hAnsiTheme="minorHAnsi" w:cstheme="minorHAnsi"/>
          <w:color w:val="000000" w:themeColor="text1"/>
        </w:rPr>
        <w:t xml:space="preserve"> uprawniony do ich przeniesienia, a także 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>uzyska</w:t>
      </w:r>
      <w:r w:rsidRPr="00C53090">
        <w:rPr>
          <w:rFonts w:asciiTheme="minorHAnsi" w:hAnsiTheme="minorHAnsi" w:cstheme="minorHAnsi"/>
          <w:color w:val="000000" w:themeColor="text1"/>
        </w:rPr>
        <w:t xml:space="preserve"> wszystkie potrzebne upoważnienia związane z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 xml:space="preserve"> </w:t>
      </w:r>
      <w:r w:rsidRPr="00C53090">
        <w:rPr>
          <w:rFonts w:asciiTheme="minorHAnsi" w:hAnsiTheme="minorHAnsi" w:cstheme="minorHAnsi"/>
          <w:color w:val="000000" w:themeColor="text1"/>
        </w:rPr>
        <w:t>przeniesieniem.</w:t>
      </w:r>
    </w:p>
    <w:p w14:paraId="4279A38A" w14:textId="77777777" w:rsidR="00AA1040" w:rsidRPr="00C53090" w:rsidRDefault="00AA1040" w:rsidP="002E5626">
      <w:pPr>
        <w:pStyle w:val="Akapitzlist"/>
        <w:numPr>
          <w:ilvl w:val="1"/>
          <w:numId w:val="15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Cedent oświadcza, że według jego najlepszej wiedzy, Zabezpieczone Wierzytelności będą wolne od jakichkolwiek opłat, w tym opłat obowiązkowych na rzecz osoby trzeciej.</w:t>
      </w:r>
    </w:p>
    <w:p w14:paraId="260B2DA0" w14:textId="77777777" w:rsidR="002E5626" w:rsidRDefault="00AA1040" w:rsidP="002E5626">
      <w:pPr>
        <w:pStyle w:val="Akapitzlist"/>
        <w:numPr>
          <w:ilvl w:val="1"/>
          <w:numId w:val="15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bookmarkStart w:id="3" w:name="_Ref187831992"/>
      <w:r w:rsidRPr="00C53090">
        <w:rPr>
          <w:rFonts w:asciiTheme="minorHAnsi" w:hAnsiTheme="minorHAnsi" w:cstheme="minorHAnsi"/>
          <w:color w:val="000000" w:themeColor="text1"/>
        </w:rPr>
        <w:t>Do momentu rozwiązania niniejszej Umowy, Cedent spełni następujące zobowiązania</w:t>
      </w:r>
      <w:bookmarkEnd w:id="3"/>
      <w:r w:rsidR="002E5626">
        <w:rPr>
          <w:rFonts w:asciiTheme="minorHAnsi" w:hAnsiTheme="minorHAnsi" w:cstheme="minorHAnsi"/>
          <w:color w:val="000000" w:themeColor="text1"/>
        </w:rPr>
        <w:t>:</w:t>
      </w:r>
    </w:p>
    <w:p w14:paraId="479B8A5B" w14:textId="77777777" w:rsidR="002E5626" w:rsidRPr="002E5626" w:rsidRDefault="002E5626" w:rsidP="002E5626">
      <w:pPr>
        <w:spacing w:after="120" w:line="240" w:lineRule="auto"/>
        <w:ind w:left="1077"/>
        <w:contextualSpacing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5.1. </w:t>
      </w:r>
      <w:r w:rsidRPr="002E5626">
        <w:rPr>
          <w:rFonts w:asciiTheme="minorHAnsi" w:hAnsiTheme="minorHAnsi" w:cstheme="minorHAnsi"/>
          <w:color w:val="000000" w:themeColor="text1"/>
        </w:rPr>
        <w:t>Cedent będzie informował Cesjonariusza, w ramach sprawozdawczości wynikającej</w:t>
      </w:r>
    </w:p>
    <w:p w14:paraId="2278683A" w14:textId="1EFB2C30" w:rsidR="002E5626" w:rsidRDefault="002E5626" w:rsidP="00B61508">
      <w:pPr>
        <w:spacing w:after="120" w:line="240" w:lineRule="auto"/>
        <w:ind w:left="1077"/>
        <w:rPr>
          <w:rFonts w:asciiTheme="minorHAnsi" w:hAnsiTheme="minorHAnsi" w:cstheme="minorHAnsi"/>
          <w:color w:val="000000" w:themeColor="text1"/>
        </w:rPr>
      </w:pPr>
      <w:r w:rsidRPr="002E5626">
        <w:rPr>
          <w:rFonts w:asciiTheme="minorHAnsi" w:hAnsiTheme="minorHAnsi" w:cstheme="minorHAnsi"/>
          <w:color w:val="000000" w:themeColor="text1"/>
        </w:rPr>
        <w:t>z Umowy, o istotnej zmianie, uchyleniu, wypowiedzeniu lub odstępstwie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2E5626">
        <w:rPr>
          <w:rFonts w:asciiTheme="minorHAnsi" w:hAnsiTheme="minorHAnsi" w:cstheme="minorHAnsi"/>
          <w:color w:val="000000" w:themeColor="text1"/>
        </w:rPr>
        <w:t>od którejkolwiek z Umów Operacyjnych II stopnia lub Umów Zabezpieczenia;</w:t>
      </w:r>
    </w:p>
    <w:p w14:paraId="56EC4D86" w14:textId="511F10CB" w:rsidR="00AA1040" w:rsidRPr="002E5626" w:rsidRDefault="002E5626" w:rsidP="002E5626">
      <w:pPr>
        <w:spacing w:after="120" w:line="240" w:lineRule="auto"/>
        <w:ind w:left="108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5.2. </w:t>
      </w:r>
      <w:r w:rsidR="00AA1040" w:rsidRPr="002E5626">
        <w:rPr>
          <w:rFonts w:asciiTheme="minorHAnsi" w:hAnsiTheme="minorHAnsi" w:cstheme="minorHAnsi"/>
          <w:color w:val="000000" w:themeColor="text1"/>
        </w:rPr>
        <w:t xml:space="preserve">Cedent niezwłocznie zawiadomi Cesjonariusza na piśmie o każdym postępowaniu sądowym, administracyjnym, karnym oraz arbitrażowym prowadzonym przeciwko Cedentowi w związku z </w:t>
      </w:r>
      <w:r w:rsidRPr="002E5626">
        <w:rPr>
          <w:rFonts w:asciiTheme="minorHAnsi" w:hAnsiTheme="minorHAnsi" w:cstheme="minorHAnsi"/>
          <w:color w:val="000000" w:themeColor="text1"/>
        </w:rPr>
        <w:t>Umowami Operacyjnymi II stopnia</w:t>
      </w:r>
      <w:r>
        <w:rPr>
          <w:rFonts w:asciiTheme="minorHAnsi" w:hAnsiTheme="minorHAnsi" w:cstheme="minorHAnsi"/>
          <w:color w:val="000000" w:themeColor="text1"/>
        </w:rPr>
        <w:t>,</w:t>
      </w:r>
      <w:r w:rsidRPr="002E5626">
        <w:rPr>
          <w:rFonts w:asciiTheme="minorHAnsi" w:hAnsiTheme="minorHAnsi" w:cstheme="minorHAnsi"/>
          <w:color w:val="000000" w:themeColor="text1"/>
        </w:rPr>
        <w:t xml:space="preserve"> </w:t>
      </w:r>
      <w:r w:rsidR="00145E65" w:rsidRPr="002E5626">
        <w:rPr>
          <w:rFonts w:asciiTheme="minorHAnsi" w:hAnsiTheme="minorHAnsi" w:cstheme="minorHAnsi"/>
          <w:color w:val="000000" w:themeColor="text1"/>
        </w:rPr>
        <w:t>Jednostkowymi</w:t>
      </w:r>
      <w:r w:rsidR="00AA1040" w:rsidRPr="002E5626">
        <w:rPr>
          <w:rFonts w:asciiTheme="minorHAnsi" w:hAnsiTheme="minorHAnsi" w:cstheme="minorHAnsi"/>
          <w:color w:val="000000" w:themeColor="text1"/>
        </w:rPr>
        <w:t xml:space="preserve"> Poręczeniami objętymi Limitem </w:t>
      </w:r>
      <w:proofErr w:type="spellStart"/>
      <w:r w:rsidR="00AA1040" w:rsidRPr="002E5626">
        <w:rPr>
          <w:rFonts w:asciiTheme="minorHAnsi" w:hAnsiTheme="minorHAnsi" w:cstheme="minorHAnsi"/>
          <w:color w:val="000000" w:themeColor="text1"/>
        </w:rPr>
        <w:t>Reporęczenia</w:t>
      </w:r>
      <w:proofErr w:type="spellEnd"/>
      <w:r w:rsidR="00AA1040" w:rsidRPr="002E5626">
        <w:rPr>
          <w:rFonts w:asciiTheme="minorHAnsi" w:hAnsiTheme="minorHAnsi" w:cstheme="minorHAnsi"/>
          <w:color w:val="000000" w:themeColor="text1"/>
        </w:rPr>
        <w:t xml:space="preserve"> lub Umowami Zabezpieczenia.</w:t>
      </w:r>
      <w:r w:rsidR="00AA1040" w:rsidRPr="002E5626">
        <w:rPr>
          <w:rFonts w:asciiTheme="minorHAnsi" w:hAnsiTheme="minorHAnsi" w:cstheme="minorHAnsi"/>
          <w:color w:val="000000" w:themeColor="text1"/>
          <w:lang w:eastAsia="ar-SA"/>
        </w:rPr>
        <w:t xml:space="preserve"> </w:t>
      </w:r>
    </w:p>
    <w:p w14:paraId="4266EBDD" w14:textId="3104A9B7" w:rsidR="00AA1040" w:rsidRPr="002E5626" w:rsidRDefault="00AA1040" w:rsidP="002E5626">
      <w:pPr>
        <w:pStyle w:val="Akapitzlist"/>
        <w:numPr>
          <w:ilvl w:val="1"/>
          <w:numId w:val="15"/>
        </w:numPr>
        <w:spacing w:after="120" w:line="240" w:lineRule="auto"/>
        <w:ind w:left="709" w:hanging="357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Cedent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 xml:space="preserve"> </w:t>
      </w:r>
      <w:r w:rsidRPr="00C53090">
        <w:rPr>
          <w:rFonts w:asciiTheme="minorHAnsi" w:hAnsiTheme="minorHAnsi" w:cstheme="minorHAnsi"/>
          <w:color w:val="000000" w:themeColor="text1"/>
        </w:rPr>
        <w:t xml:space="preserve">będzie odpowiedzialny za wykonanie wszystkich zobowiązań wynikających 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br/>
      </w:r>
      <w:r w:rsidR="002E5626">
        <w:rPr>
          <w:rFonts w:asciiTheme="minorHAnsi" w:hAnsiTheme="minorHAnsi" w:cstheme="minorHAnsi"/>
          <w:color w:val="000000" w:themeColor="text1"/>
        </w:rPr>
        <w:t xml:space="preserve">z </w:t>
      </w:r>
      <w:r w:rsidR="002E5626" w:rsidRPr="002E5626">
        <w:rPr>
          <w:rFonts w:asciiTheme="minorHAnsi" w:hAnsiTheme="minorHAnsi" w:cstheme="minorHAnsi"/>
          <w:color w:val="000000" w:themeColor="text1"/>
        </w:rPr>
        <w:t>Umów</w:t>
      </w:r>
      <w:r w:rsidR="002E5626">
        <w:rPr>
          <w:rFonts w:asciiTheme="minorHAnsi" w:hAnsiTheme="minorHAnsi" w:cstheme="minorHAnsi"/>
          <w:color w:val="000000" w:themeColor="text1"/>
        </w:rPr>
        <w:t xml:space="preserve"> </w:t>
      </w:r>
      <w:r w:rsidR="002E5626" w:rsidRPr="002E5626">
        <w:rPr>
          <w:rFonts w:asciiTheme="minorHAnsi" w:hAnsiTheme="minorHAnsi" w:cstheme="minorHAnsi"/>
          <w:color w:val="000000" w:themeColor="text1"/>
        </w:rPr>
        <w:t>Operacyjnych II stopnia</w:t>
      </w:r>
      <w:r w:rsidR="002E5626">
        <w:rPr>
          <w:rFonts w:asciiTheme="minorHAnsi" w:hAnsiTheme="minorHAnsi" w:cstheme="minorHAnsi"/>
          <w:color w:val="000000" w:themeColor="text1"/>
        </w:rPr>
        <w:t>,</w:t>
      </w:r>
      <w:r w:rsidR="002E5626" w:rsidRPr="002E5626">
        <w:rPr>
          <w:rFonts w:asciiTheme="minorHAnsi" w:hAnsiTheme="minorHAnsi" w:cstheme="minorHAnsi"/>
          <w:color w:val="000000" w:themeColor="text1"/>
        </w:rPr>
        <w:t xml:space="preserve"> </w:t>
      </w:r>
      <w:r w:rsidRPr="002E5626">
        <w:rPr>
          <w:rFonts w:asciiTheme="minorHAnsi" w:hAnsiTheme="minorHAnsi" w:cstheme="minorHAnsi"/>
          <w:color w:val="000000" w:themeColor="text1"/>
        </w:rPr>
        <w:t>z</w:t>
      </w:r>
      <w:r w:rsidRPr="002E5626">
        <w:rPr>
          <w:rFonts w:asciiTheme="minorHAnsi" w:hAnsiTheme="minorHAnsi" w:cstheme="minorHAnsi"/>
          <w:color w:val="000000" w:themeColor="text1"/>
          <w:lang w:eastAsia="ar-SA"/>
        </w:rPr>
        <w:t xml:space="preserve"> </w:t>
      </w:r>
      <w:r w:rsidRPr="002E5626">
        <w:rPr>
          <w:rFonts w:asciiTheme="minorHAnsi" w:hAnsiTheme="minorHAnsi" w:cstheme="minorHAnsi"/>
          <w:color w:val="000000" w:themeColor="text1"/>
        </w:rPr>
        <w:t xml:space="preserve">Jednostkowych Poręczeń objętych Limitem </w:t>
      </w:r>
      <w:proofErr w:type="spellStart"/>
      <w:r w:rsidRPr="002E5626">
        <w:rPr>
          <w:rFonts w:asciiTheme="minorHAnsi" w:hAnsiTheme="minorHAnsi" w:cstheme="minorHAnsi"/>
          <w:color w:val="000000" w:themeColor="text1"/>
        </w:rPr>
        <w:t>Reporęczenia</w:t>
      </w:r>
      <w:proofErr w:type="spellEnd"/>
      <w:r w:rsidRPr="002E5626">
        <w:rPr>
          <w:rFonts w:asciiTheme="minorHAnsi" w:hAnsiTheme="minorHAnsi" w:cstheme="minorHAnsi"/>
          <w:color w:val="000000" w:themeColor="text1"/>
        </w:rPr>
        <w:t xml:space="preserve"> lub Umów Zabezpieczenia. Cesjonariusz nie będzie posiadał żadnych zobowiązań związanych z Umowami </w:t>
      </w:r>
      <w:r w:rsidR="00145E65" w:rsidRPr="002E5626">
        <w:rPr>
          <w:rFonts w:asciiTheme="minorHAnsi" w:hAnsiTheme="minorHAnsi" w:cstheme="minorHAnsi"/>
          <w:color w:val="000000" w:themeColor="text1"/>
        </w:rPr>
        <w:t>Operacyjnymi</w:t>
      </w:r>
      <w:r w:rsidRPr="002E5626">
        <w:rPr>
          <w:rFonts w:asciiTheme="minorHAnsi" w:hAnsiTheme="minorHAnsi" w:cstheme="minorHAnsi"/>
          <w:color w:val="000000" w:themeColor="text1"/>
        </w:rPr>
        <w:t xml:space="preserve"> II stopnia lub Umowami Zabezpieczenia oraz </w:t>
      </w:r>
      <w:r w:rsidRPr="002E5626">
        <w:rPr>
          <w:rFonts w:asciiTheme="minorHAnsi" w:hAnsiTheme="minorHAnsi" w:cstheme="minorHAnsi"/>
          <w:color w:val="000000" w:themeColor="text1"/>
          <w:lang w:eastAsia="ar-SA"/>
        </w:rPr>
        <w:t xml:space="preserve">nie </w:t>
      </w:r>
      <w:r w:rsidRPr="002E5626">
        <w:rPr>
          <w:rFonts w:asciiTheme="minorHAnsi" w:hAnsiTheme="minorHAnsi" w:cstheme="minorHAnsi"/>
          <w:color w:val="000000" w:themeColor="text1"/>
        </w:rPr>
        <w:t>będzie zobowiązany do złożenia zapytania dotyczącego tytułu czy też wysokości otrzymanych płatności (jeśli takowe zostaną otrzymane).</w:t>
      </w:r>
    </w:p>
    <w:p w14:paraId="0173637E" w14:textId="1C7DC986" w:rsidR="00AA1040" w:rsidRPr="00C53090" w:rsidRDefault="00AA1040" w:rsidP="009704AF">
      <w:pPr>
        <w:pStyle w:val="Akapitzlist"/>
        <w:numPr>
          <w:ilvl w:val="1"/>
          <w:numId w:val="15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Cedent posiada wszelkie wymagane upoważnienia do zawarcia i 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>wykonywania</w:t>
      </w:r>
      <w:r w:rsidRPr="00C53090">
        <w:rPr>
          <w:rFonts w:asciiTheme="minorHAnsi" w:hAnsiTheme="minorHAnsi" w:cstheme="minorHAnsi"/>
          <w:color w:val="000000" w:themeColor="text1"/>
        </w:rPr>
        <w:t xml:space="preserve"> niniejszej Umowy</w:t>
      </w:r>
      <w:r w:rsidR="00D96804">
        <w:rPr>
          <w:rFonts w:asciiTheme="minorHAnsi" w:hAnsiTheme="minorHAnsi" w:cstheme="minorHAnsi"/>
          <w:color w:val="000000" w:themeColor="text1"/>
        </w:rPr>
        <w:t xml:space="preserve"> Cesji</w:t>
      </w:r>
      <w:r w:rsidRPr="00C53090">
        <w:rPr>
          <w:rFonts w:asciiTheme="minorHAnsi" w:hAnsiTheme="minorHAnsi" w:cstheme="minorHAnsi"/>
          <w:color w:val="000000" w:themeColor="text1"/>
        </w:rPr>
        <w:t>, która stanowi wiążące zobowiązanie dla Cedenta zgodnie z jej postanowieniami.</w:t>
      </w:r>
    </w:p>
    <w:p w14:paraId="42BC82F5" w14:textId="77777777" w:rsidR="00AA1040" w:rsidRPr="00C53090" w:rsidRDefault="00AA1040" w:rsidP="009704AF">
      <w:pPr>
        <w:pStyle w:val="Akapitzlist"/>
        <w:numPr>
          <w:ilvl w:val="1"/>
          <w:numId w:val="15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Cedent w każdym czasie oraz na własny koszt, na żądanie Cesjonariusza, niezwłocznie podpisze oraz dostarczy do Cesjonariusza wszelkie niezbędne dokumenty oraz podejmie wszelkie dalsze czynności, które mogą okazać się potrzebne w celu ochrony, wykonania oraz dochodzenia jakiegokolwiek prawa Cesjonariusza wynikającego z niniejszej Umowy.</w:t>
      </w:r>
    </w:p>
    <w:p w14:paraId="54F8D4F5" w14:textId="3101A42C" w:rsidR="00AA1040" w:rsidRPr="00C53090" w:rsidRDefault="00AA1040" w:rsidP="009704AF">
      <w:pPr>
        <w:pStyle w:val="Akapitzlist"/>
        <w:numPr>
          <w:ilvl w:val="1"/>
          <w:numId w:val="15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W ramach zabezpieczenia, Cedent </w:t>
      </w:r>
      <w:r w:rsidR="009376C6">
        <w:rPr>
          <w:rFonts w:asciiTheme="minorHAnsi" w:hAnsiTheme="minorHAnsi" w:cstheme="minorHAnsi"/>
          <w:color w:val="000000" w:themeColor="text1"/>
        </w:rPr>
        <w:t xml:space="preserve">udziela Cesjonariuszowi </w:t>
      </w:r>
      <w:r w:rsidRPr="00C53090">
        <w:rPr>
          <w:rFonts w:asciiTheme="minorHAnsi" w:hAnsiTheme="minorHAnsi" w:cstheme="minorHAnsi"/>
          <w:color w:val="000000" w:themeColor="text1"/>
        </w:rPr>
        <w:t>nieodwołaln</w:t>
      </w:r>
      <w:r w:rsidR="009376C6">
        <w:rPr>
          <w:rFonts w:asciiTheme="minorHAnsi" w:hAnsiTheme="minorHAnsi" w:cstheme="minorHAnsi"/>
          <w:color w:val="000000" w:themeColor="text1"/>
        </w:rPr>
        <w:t xml:space="preserve">ego pełnomocnictwa </w:t>
      </w:r>
      <w:r w:rsidRPr="00C53090">
        <w:rPr>
          <w:rFonts w:asciiTheme="minorHAnsi" w:hAnsiTheme="minorHAnsi" w:cstheme="minorHAnsi"/>
          <w:color w:val="000000" w:themeColor="text1"/>
        </w:rPr>
        <w:t>do podejmowania wszystkich niezbędnych czynności, do których Cedent jest zobowiązany zgodnie z niniejszą Umową</w:t>
      </w:r>
      <w:r w:rsidR="00D96804">
        <w:rPr>
          <w:rFonts w:asciiTheme="minorHAnsi" w:hAnsiTheme="minorHAnsi" w:cstheme="minorHAnsi"/>
          <w:color w:val="000000" w:themeColor="text1"/>
        </w:rPr>
        <w:t xml:space="preserve"> Cesji</w:t>
      </w:r>
      <w:r w:rsidRPr="00C53090">
        <w:rPr>
          <w:rFonts w:asciiTheme="minorHAnsi" w:hAnsiTheme="minorHAnsi" w:cstheme="minorHAnsi"/>
          <w:color w:val="000000" w:themeColor="text1"/>
        </w:rPr>
        <w:t>, w tym czynności, które mają zostać dokonane z Cesjonariuszem. Cedent niniejszym potwierdza oraz zatwierdza wszystkie czynności wykonane zgodnie z prawem przez pełnomocnika.</w:t>
      </w:r>
    </w:p>
    <w:p w14:paraId="690EAC25" w14:textId="1E7C79B3" w:rsidR="00AA1040" w:rsidRPr="00C53090" w:rsidRDefault="00AA1040" w:rsidP="009704AF">
      <w:pPr>
        <w:pStyle w:val="Akapitzlist"/>
        <w:numPr>
          <w:ilvl w:val="0"/>
          <w:numId w:val="9"/>
        </w:numPr>
        <w:spacing w:before="240" w:after="120" w:line="240" w:lineRule="auto"/>
        <w:ind w:left="284" w:hanging="141"/>
        <w:contextualSpacing w:val="0"/>
        <w:rPr>
          <w:rFonts w:asciiTheme="minorHAnsi" w:hAnsiTheme="minorHAnsi" w:cstheme="minorHAnsi"/>
          <w:b/>
          <w:color w:val="000000" w:themeColor="text1"/>
          <w:lang w:eastAsia="en-US"/>
        </w:rPr>
      </w:pPr>
      <w:r w:rsidRPr="00C53090">
        <w:rPr>
          <w:rFonts w:asciiTheme="minorHAnsi" w:hAnsiTheme="minorHAnsi" w:cstheme="minorHAnsi"/>
          <w:b/>
          <w:color w:val="000000" w:themeColor="text1"/>
        </w:rPr>
        <w:t>ROZWIĄZANIE UMOWY</w:t>
      </w:r>
      <w:r w:rsidR="00D96804">
        <w:rPr>
          <w:rFonts w:asciiTheme="minorHAnsi" w:hAnsiTheme="minorHAnsi" w:cstheme="minorHAnsi"/>
          <w:b/>
          <w:color w:val="000000" w:themeColor="text1"/>
        </w:rPr>
        <w:t xml:space="preserve"> CESJI</w:t>
      </w:r>
    </w:p>
    <w:p w14:paraId="72EEEBEB" w14:textId="52106B32" w:rsidR="00AA1040" w:rsidRPr="00082186" w:rsidRDefault="00AA1040" w:rsidP="009704AF">
      <w:pPr>
        <w:pStyle w:val="Akapitzlist"/>
        <w:numPr>
          <w:ilvl w:val="1"/>
          <w:numId w:val="18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W momencie, gdy </w:t>
      </w:r>
      <w:r w:rsidRPr="00082186">
        <w:rPr>
          <w:rFonts w:asciiTheme="minorHAnsi" w:hAnsiTheme="minorHAnsi" w:cstheme="minorHAnsi"/>
          <w:color w:val="000000" w:themeColor="text1"/>
        </w:rPr>
        <w:t xml:space="preserve">roszczenia Cesjonariusza z Umowy </w:t>
      </w:r>
      <w:r w:rsidR="00145E65" w:rsidRPr="00082186">
        <w:rPr>
          <w:rFonts w:asciiTheme="minorHAnsi" w:hAnsiTheme="minorHAnsi" w:cstheme="minorHAnsi"/>
          <w:color w:val="000000" w:themeColor="text1"/>
        </w:rPr>
        <w:t>Operacyjnej</w:t>
      </w:r>
      <w:r w:rsidRPr="00082186">
        <w:rPr>
          <w:rFonts w:asciiTheme="minorHAnsi" w:hAnsiTheme="minorHAnsi" w:cstheme="minorHAnsi"/>
          <w:color w:val="000000" w:themeColor="text1"/>
        </w:rPr>
        <w:t xml:space="preserve"> I stopnia zostaną </w:t>
      </w:r>
      <w:r w:rsidR="009376C6">
        <w:rPr>
          <w:rFonts w:asciiTheme="minorHAnsi" w:hAnsiTheme="minorHAnsi" w:cstheme="minorHAnsi"/>
          <w:color w:val="000000" w:themeColor="text1"/>
        </w:rPr>
        <w:t>z</w:t>
      </w:r>
      <w:r w:rsidR="00195B7D">
        <w:rPr>
          <w:rFonts w:asciiTheme="minorHAnsi" w:hAnsiTheme="minorHAnsi" w:cstheme="minorHAnsi"/>
          <w:color w:val="000000" w:themeColor="text1"/>
        </w:rPr>
        <w:t>aspokojone</w:t>
      </w:r>
      <w:r w:rsidR="009376C6" w:rsidRPr="00082186">
        <w:rPr>
          <w:rFonts w:asciiTheme="minorHAnsi" w:hAnsiTheme="minorHAnsi" w:cstheme="minorHAnsi"/>
          <w:color w:val="000000" w:themeColor="text1"/>
        </w:rPr>
        <w:t xml:space="preserve"> </w:t>
      </w:r>
      <w:r w:rsidRPr="00082186">
        <w:rPr>
          <w:rFonts w:asciiTheme="minorHAnsi" w:hAnsiTheme="minorHAnsi" w:cstheme="minorHAnsi"/>
          <w:color w:val="000000" w:themeColor="text1"/>
        </w:rPr>
        <w:t>w</w:t>
      </w:r>
      <w:r w:rsidRPr="00082186">
        <w:rPr>
          <w:rFonts w:asciiTheme="minorHAnsi" w:hAnsiTheme="minorHAnsi" w:cstheme="minorHAnsi"/>
          <w:color w:val="000000" w:themeColor="text1"/>
          <w:lang w:eastAsia="ar-SA"/>
        </w:rPr>
        <w:t xml:space="preserve"> </w:t>
      </w:r>
      <w:r w:rsidRPr="00082186">
        <w:rPr>
          <w:rFonts w:asciiTheme="minorHAnsi" w:hAnsiTheme="minorHAnsi" w:cstheme="minorHAnsi"/>
          <w:color w:val="000000" w:themeColor="text1"/>
        </w:rPr>
        <w:t>całości, ostatecznie oraz bezwarunkowo, niniejsza Umowa</w:t>
      </w:r>
      <w:r w:rsidR="002E5626">
        <w:rPr>
          <w:rFonts w:asciiTheme="minorHAnsi" w:hAnsiTheme="minorHAnsi" w:cstheme="minorHAnsi"/>
          <w:color w:val="000000" w:themeColor="text1"/>
        </w:rPr>
        <w:t xml:space="preserve"> Cesji</w:t>
      </w:r>
      <w:r w:rsidRPr="00082186">
        <w:rPr>
          <w:rFonts w:asciiTheme="minorHAnsi" w:hAnsiTheme="minorHAnsi" w:cstheme="minorHAnsi"/>
          <w:color w:val="000000" w:themeColor="text1"/>
        </w:rPr>
        <w:t xml:space="preserve"> ulegnie rozwiązaniu,</w:t>
      </w:r>
      <w:r w:rsidR="00145E65" w:rsidRPr="00082186">
        <w:rPr>
          <w:rFonts w:asciiTheme="minorHAnsi" w:hAnsiTheme="minorHAnsi" w:cstheme="minorHAnsi"/>
          <w:color w:val="000000" w:themeColor="text1"/>
        </w:rPr>
        <w:t xml:space="preserve"> </w:t>
      </w:r>
      <w:r w:rsidRPr="00082186">
        <w:rPr>
          <w:rFonts w:asciiTheme="minorHAnsi" w:hAnsiTheme="minorHAnsi" w:cstheme="minorHAnsi"/>
          <w:color w:val="000000" w:themeColor="text1"/>
        </w:rPr>
        <w:t xml:space="preserve">a Pełnomocnictwo, o którym mowa w pkt </w:t>
      </w:r>
      <w:r w:rsidR="00145E65" w:rsidRPr="00082186">
        <w:rPr>
          <w:rFonts w:asciiTheme="minorHAnsi" w:hAnsiTheme="minorHAnsi" w:cstheme="minorHAnsi"/>
          <w:color w:val="000000" w:themeColor="text1"/>
        </w:rPr>
        <w:t>V</w:t>
      </w:r>
      <w:r w:rsidR="009704AF" w:rsidRPr="00082186">
        <w:rPr>
          <w:rFonts w:asciiTheme="minorHAnsi" w:hAnsiTheme="minorHAnsi" w:cstheme="minorHAnsi"/>
          <w:color w:val="000000" w:themeColor="text1"/>
        </w:rPr>
        <w:t>I</w:t>
      </w:r>
      <w:r w:rsidRPr="00082186">
        <w:rPr>
          <w:rFonts w:asciiTheme="minorHAnsi" w:hAnsiTheme="minorHAnsi" w:cstheme="minorHAnsi"/>
          <w:color w:val="000000" w:themeColor="text1"/>
        </w:rPr>
        <w:t xml:space="preserve">.4 </w:t>
      </w:r>
      <w:r w:rsidR="00195B7D">
        <w:rPr>
          <w:rFonts w:asciiTheme="minorHAnsi" w:hAnsiTheme="minorHAnsi" w:cstheme="minorHAnsi"/>
          <w:color w:val="000000" w:themeColor="text1"/>
        </w:rPr>
        <w:t xml:space="preserve">zostaje odwołane i </w:t>
      </w:r>
      <w:r w:rsidRPr="00082186">
        <w:rPr>
          <w:rFonts w:asciiTheme="minorHAnsi" w:hAnsiTheme="minorHAnsi" w:cstheme="minorHAnsi"/>
          <w:color w:val="000000" w:themeColor="text1"/>
        </w:rPr>
        <w:t>zostanie zwrócone.</w:t>
      </w:r>
    </w:p>
    <w:p w14:paraId="52DD8677" w14:textId="4660BBE8" w:rsidR="00AA1040" w:rsidRPr="00C53090" w:rsidRDefault="00AA1040" w:rsidP="009704AF">
      <w:pPr>
        <w:pStyle w:val="Akapitzlist"/>
        <w:numPr>
          <w:ilvl w:val="1"/>
          <w:numId w:val="18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082186">
        <w:rPr>
          <w:rFonts w:asciiTheme="minorHAnsi" w:hAnsiTheme="minorHAnsi" w:cstheme="minorHAnsi"/>
          <w:color w:val="000000" w:themeColor="text1"/>
        </w:rPr>
        <w:t>Na żądanie oraz na koszt Cedenta, Cesjonariusz</w:t>
      </w:r>
      <w:r w:rsidRPr="00C53090">
        <w:rPr>
          <w:rFonts w:asciiTheme="minorHAnsi" w:hAnsiTheme="minorHAnsi" w:cstheme="minorHAnsi"/>
          <w:color w:val="000000" w:themeColor="text1"/>
        </w:rPr>
        <w:t xml:space="preserve"> podejmie wszelkie czynności potrzebne w celu potwierdzenia rozwiązania Umowy</w:t>
      </w:r>
      <w:r w:rsidR="002E5626">
        <w:rPr>
          <w:rFonts w:asciiTheme="minorHAnsi" w:hAnsiTheme="minorHAnsi" w:cstheme="minorHAnsi"/>
          <w:color w:val="000000" w:themeColor="text1"/>
        </w:rPr>
        <w:t xml:space="preserve"> Cesji</w:t>
      </w:r>
      <w:r w:rsidRPr="00C53090">
        <w:rPr>
          <w:rFonts w:asciiTheme="minorHAnsi" w:hAnsiTheme="minorHAnsi" w:cstheme="minorHAnsi"/>
          <w:color w:val="000000" w:themeColor="text1"/>
        </w:rPr>
        <w:t>.</w:t>
      </w:r>
    </w:p>
    <w:p w14:paraId="177C52E2" w14:textId="68140D79" w:rsidR="00AA1040" w:rsidRPr="00C53090" w:rsidRDefault="00AA1040" w:rsidP="009704AF">
      <w:pPr>
        <w:pStyle w:val="Akapitzlist"/>
        <w:numPr>
          <w:ilvl w:val="0"/>
          <w:numId w:val="9"/>
        </w:numPr>
        <w:spacing w:before="240" w:after="120" w:line="240" w:lineRule="auto"/>
        <w:ind w:left="284" w:hanging="141"/>
        <w:contextualSpacing w:val="0"/>
        <w:rPr>
          <w:rFonts w:asciiTheme="minorHAnsi" w:hAnsiTheme="minorHAnsi" w:cstheme="minorHAnsi"/>
          <w:b/>
          <w:color w:val="000000" w:themeColor="text1"/>
          <w:lang w:eastAsia="en-US"/>
        </w:rPr>
      </w:pPr>
      <w:r w:rsidRPr="00C53090">
        <w:rPr>
          <w:rFonts w:asciiTheme="minorHAnsi" w:hAnsiTheme="minorHAnsi" w:cstheme="minorHAnsi"/>
          <w:b/>
          <w:color w:val="000000" w:themeColor="text1"/>
        </w:rPr>
        <w:lastRenderedPageBreak/>
        <w:t xml:space="preserve">PRZENIESIENIE PRAW </w:t>
      </w:r>
      <w:r w:rsidRPr="00C53090">
        <w:rPr>
          <w:rFonts w:asciiTheme="minorHAnsi" w:hAnsiTheme="minorHAnsi" w:cstheme="minorHAnsi"/>
          <w:b/>
          <w:color w:val="000000" w:themeColor="text1"/>
          <w:lang w:eastAsia="ar-SA"/>
        </w:rPr>
        <w:t>WYNIKAJĄCYCH</w:t>
      </w:r>
      <w:r w:rsidRPr="00C53090">
        <w:rPr>
          <w:rFonts w:asciiTheme="minorHAnsi" w:hAnsiTheme="minorHAnsi" w:cstheme="minorHAnsi"/>
          <w:b/>
          <w:color w:val="000000" w:themeColor="text1"/>
        </w:rPr>
        <w:t xml:space="preserve"> Z NINIEJSZEJ UMOWY</w:t>
      </w:r>
      <w:r w:rsidR="00D96804">
        <w:rPr>
          <w:rFonts w:asciiTheme="minorHAnsi" w:hAnsiTheme="minorHAnsi" w:cstheme="minorHAnsi"/>
          <w:b/>
          <w:color w:val="000000" w:themeColor="text1"/>
        </w:rPr>
        <w:t xml:space="preserve"> CESJI</w:t>
      </w:r>
    </w:p>
    <w:p w14:paraId="17845ECD" w14:textId="1D894361" w:rsidR="00AA1040" w:rsidRPr="00C53090" w:rsidRDefault="00AA1040" w:rsidP="009704AF">
      <w:pPr>
        <w:pStyle w:val="Akapitzlist"/>
        <w:spacing w:after="120" w:line="240" w:lineRule="auto"/>
        <w:ind w:left="284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Cesjonariusz ma prawo przenieść </w:t>
      </w:r>
      <w:r w:rsidR="00567EF0">
        <w:rPr>
          <w:rFonts w:asciiTheme="minorHAnsi" w:hAnsiTheme="minorHAnsi" w:cstheme="minorHAnsi"/>
          <w:color w:val="000000" w:themeColor="text1"/>
        </w:rPr>
        <w:t xml:space="preserve">lub </w:t>
      </w:r>
      <w:r w:rsidR="00AF1331">
        <w:rPr>
          <w:rFonts w:asciiTheme="minorHAnsi" w:hAnsiTheme="minorHAnsi" w:cstheme="minorHAnsi"/>
          <w:color w:val="000000" w:themeColor="text1"/>
        </w:rPr>
        <w:t xml:space="preserve">scedować </w:t>
      </w:r>
      <w:r w:rsidRPr="00C53090">
        <w:rPr>
          <w:rFonts w:asciiTheme="minorHAnsi" w:hAnsiTheme="minorHAnsi" w:cstheme="minorHAnsi"/>
          <w:color w:val="000000" w:themeColor="text1"/>
        </w:rPr>
        <w:t xml:space="preserve">wszystkie swoje prawa i obowiązki wynikające z niniejszej Umowy </w:t>
      </w:r>
      <w:r w:rsidR="002E5626">
        <w:rPr>
          <w:rFonts w:asciiTheme="minorHAnsi" w:hAnsiTheme="minorHAnsi" w:cstheme="minorHAnsi"/>
          <w:color w:val="000000" w:themeColor="text1"/>
        </w:rPr>
        <w:t xml:space="preserve">Cesji </w:t>
      </w:r>
      <w:r w:rsidRPr="00C53090">
        <w:rPr>
          <w:rFonts w:asciiTheme="minorHAnsi" w:hAnsiTheme="minorHAnsi" w:cstheme="minorHAnsi"/>
          <w:color w:val="000000" w:themeColor="text1"/>
        </w:rPr>
        <w:t xml:space="preserve">oraz Umowy </w:t>
      </w:r>
      <w:r w:rsidR="008314F6">
        <w:rPr>
          <w:rFonts w:asciiTheme="minorHAnsi" w:hAnsiTheme="minorHAnsi" w:cstheme="minorHAnsi"/>
          <w:color w:val="000000" w:themeColor="text1"/>
        </w:rPr>
        <w:t>Operacyjnej</w:t>
      </w:r>
      <w:r w:rsidRPr="00C53090">
        <w:rPr>
          <w:rFonts w:asciiTheme="minorHAnsi" w:hAnsiTheme="minorHAnsi" w:cstheme="minorHAnsi"/>
          <w:color w:val="000000" w:themeColor="text1"/>
        </w:rPr>
        <w:t xml:space="preserve"> I stopnia na osobę trzecią, w szczególności na </w:t>
      </w:r>
      <w:r w:rsidR="00AF1331">
        <w:rPr>
          <w:rFonts w:asciiTheme="minorHAnsi" w:hAnsiTheme="minorHAnsi" w:cstheme="minorHAnsi"/>
          <w:color w:val="000000" w:themeColor="text1"/>
        </w:rPr>
        <w:t>Powierzającego (</w:t>
      </w:r>
      <w:r w:rsidRPr="00C53090">
        <w:rPr>
          <w:rFonts w:asciiTheme="minorHAnsi" w:hAnsiTheme="minorHAnsi" w:cstheme="minorHAnsi"/>
          <w:color w:val="000000" w:themeColor="text1"/>
        </w:rPr>
        <w:t xml:space="preserve">Województwo </w:t>
      </w:r>
      <w:r w:rsidR="00195B7D">
        <w:rPr>
          <w:rFonts w:asciiTheme="minorHAnsi" w:hAnsiTheme="minorHAnsi" w:cstheme="minorHAnsi"/>
          <w:color w:val="000000" w:themeColor="text1"/>
        </w:rPr>
        <w:t>Mazowieckie</w:t>
      </w:r>
      <w:r w:rsidR="00AF1331">
        <w:rPr>
          <w:rFonts w:asciiTheme="minorHAnsi" w:hAnsiTheme="minorHAnsi" w:cstheme="minorHAnsi"/>
          <w:color w:val="000000" w:themeColor="text1"/>
        </w:rPr>
        <w:t>)</w:t>
      </w:r>
      <w:r w:rsidR="00067C27">
        <w:rPr>
          <w:rFonts w:asciiTheme="minorHAnsi" w:hAnsiTheme="minorHAnsi" w:cstheme="minorHAnsi"/>
          <w:color w:val="000000" w:themeColor="text1"/>
        </w:rPr>
        <w:t xml:space="preserve"> lub podmiot przez niego wskazany</w:t>
      </w:r>
      <w:r w:rsidRPr="00C53090">
        <w:rPr>
          <w:rFonts w:asciiTheme="minorHAnsi" w:hAnsiTheme="minorHAnsi" w:cstheme="minorHAnsi"/>
          <w:color w:val="000000" w:themeColor="text1"/>
        </w:rPr>
        <w:t>, na co Cedent niniejszym wyraża zgodę.</w:t>
      </w:r>
    </w:p>
    <w:p w14:paraId="419C8160" w14:textId="77777777" w:rsidR="00AA1040" w:rsidRPr="00C53090" w:rsidRDefault="00AA1040" w:rsidP="009704AF">
      <w:pPr>
        <w:pStyle w:val="Akapitzlist"/>
        <w:numPr>
          <w:ilvl w:val="0"/>
          <w:numId w:val="9"/>
        </w:numPr>
        <w:spacing w:before="240" w:after="120" w:line="240" w:lineRule="auto"/>
        <w:ind w:left="284" w:hanging="141"/>
        <w:contextualSpacing w:val="0"/>
        <w:rPr>
          <w:rFonts w:asciiTheme="minorHAnsi" w:hAnsiTheme="minorHAnsi" w:cstheme="minorHAnsi"/>
          <w:b/>
          <w:color w:val="000000" w:themeColor="text1"/>
          <w:lang w:eastAsia="en-US"/>
        </w:rPr>
      </w:pPr>
      <w:r w:rsidRPr="00C53090">
        <w:rPr>
          <w:rFonts w:asciiTheme="minorHAnsi" w:hAnsiTheme="minorHAnsi" w:cstheme="minorHAnsi"/>
          <w:b/>
          <w:color w:val="000000" w:themeColor="text1"/>
        </w:rPr>
        <w:t>DOCHODZENIE PRAW</w:t>
      </w:r>
    </w:p>
    <w:p w14:paraId="2C1C1E36" w14:textId="3FD69A53" w:rsidR="00AA1040" w:rsidRPr="00C53090" w:rsidRDefault="00AA1040" w:rsidP="009704AF">
      <w:pPr>
        <w:pStyle w:val="Akapitzlist"/>
        <w:numPr>
          <w:ilvl w:val="1"/>
          <w:numId w:val="19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Po spełnieniu się Warunku Zawieszającego, Cesjonariusz może wysłać do Cedenta zawiadomienie o ziszczeniu się Warunku Zawieszającego, według wzoru stanowiącego Załącznik nr 1 do niniejszej Umowy </w:t>
      </w:r>
      <w:r w:rsidR="00A56FFB">
        <w:rPr>
          <w:rFonts w:asciiTheme="minorHAnsi" w:hAnsiTheme="minorHAnsi" w:cstheme="minorHAnsi"/>
          <w:color w:val="000000" w:themeColor="text1"/>
        </w:rPr>
        <w:t xml:space="preserve">Cesji </w:t>
      </w:r>
      <w:r w:rsidRPr="00C53090">
        <w:rPr>
          <w:rFonts w:asciiTheme="minorHAnsi" w:hAnsiTheme="minorHAnsi" w:cstheme="minorHAnsi"/>
          <w:color w:val="000000" w:themeColor="text1"/>
        </w:rPr>
        <w:t>(Zawiadomienie o Ziszczeniu się Warunku). Dla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 xml:space="preserve"> </w:t>
      </w:r>
      <w:r w:rsidRPr="00C53090">
        <w:rPr>
          <w:rFonts w:asciiTheme="minorHAnsi" w:hAnsiTheme="minorHAnsi" w:cstheme="minorHAnsi"/>
          <w:color w:val="000000" w:themeColor="text1"/>
        </w:rPr>
        <w:t xml:space="preserve">uniknięcia jakichkolwiek wątpliwości Strony potwierdzają, że: </w:t>
      </w:r>
    </w:p>
    <w:p w14:paraId="4DBFCB64" w14:textId="77777777" w:rsidR="00AA1040" w:rsidRPr="00C53090" w:rsidRDefault="00AA1040" w:rsidP="009704AF">
      <w:pPr>
        <w:pStyle w:val="Akapitzlist"/>
        <w:numPr>
          <w:ilvl w:val="2"/>
          <w:numId w:val="20"/>
        </w:numPr>
        <w:spacing w:after="120" w:line="240" w:lineRule="auto"/>
        <w:ind w:left="1134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wysłanie przedmiotowego zawiadomienia nie jest konieczne do ziszczenia się Warunku Zawieszającego; </w:t>
      </w:r>
    </w:p>
    <w:p w14:paraId="51EAA9FF" w14:textId="22DB76B9" w:rsidR="00AA1040" w:rsidRPr="00C53090" w:rsidRDefault="00AA1040" w:rsidP="009704AF">
      <w:pPr>
        <w:pStyle w:val="Akapitzlist"/>
        <w:numPr>
          <w:ilvl w:val="2"/>
          <w:numId w:val="20"/>
        </w:numPr>
        <w:spacing w:after="120" w:line="240" w:lineRule="auto"/>
        <w:ind w:left="1134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wystarczającym dowodem ziszczenia się Warunku Zawieszającego będzie</w:t>
      </w:r>
      <w:r w:rsidR="009704AF">
        <w:rPr>
          <w:rFonts w:asciiTheme="minorHAnsi" w:hAnsiTheme="minorHAnsi" w:cstheme="minorHAnsi"/>
          <w:color w:val="000000" w:themeColor="text1"/>
        </w:rPr>
        <w:t xml:space="preserve"> </w:t>
      </w:r>
      <w:r w:rsidRPr="00C53090">
        <w:rPr>
          <w:rFonts w:asciiTheme="minorHAnsi" w:hAnsiTheme="minorHAnsi" w:cstheme="minorHAnsi"/>
          <w:color w:val="000000" w:themeColor="text1"/>
        </w:rPr>
        <w:t>w szczególności kopia wspomnianego zawiadomienia podpisana przez Cesjonariusza lub kopia innego oświadczenia Cesjonariusza, w którym Cesjonariusz potwierdzi fakt ziszczenia się Warunku Zawieszającego.</w:t>
      </w:r>
    </w:p>
    <w:p w14:paraId="32888057" w14:textId="7B3C8961" w:rsidR="00AA1040" w:rsidRPr="00C53090" w:rsidRDefault="00AA1040" w:rsidP="009704AF">
      <w:pPr>
        <w:pStyle w:val="Akapitzlist"/>
        <w:numPr>
          <w:ilvl w:val="1"/>
          <w:numId w:val="19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Po spełnieniu się Warunku Zawieszającego, Cedent spowoduje, by wszelkie płatności (jeśli takowe będą wymagalne), wynikające </w:t>
      </w:r>
      <w:r w:rsidR="00A72277">
        <w:rPr>
          <w:rFonts w:asciiTheme="minorHAnsi" w:hAnsiTheme="minorHAnsi" w:cstheme="minorHAnsi"/>
          <w:color w:val="000000" w:themeColor="text1"/>
        </w:rPr>
        <w:t xml:space="preserve">z </w:t>
      </w:r>
      <w:r w:rsidR="00A72277" w:rsidRPr="00A72277">
        <w:rPr>
          <w:rFonts w:asciiTheme="minorHAnsi" w:hAnsiTheme="minorHAnsi" w:cstheme="minorHAnsi"/>
          <w:color w:val="000000" w:themeColor="text1"/>
        </w:rPr>
        <w:t>Umów Operacyjnych II stopnia</w:t>
      </w:r>
      <w:r w:rsidR="00A72277">
        <w:rPr>
          <w:rFonts w:asciiTheme="minorHAnsi" w:hAnsiTheme="minorHAnsi" w:cstheme="minorHAnsi"/>
          <w:color w:val="000000" w:themeColor="text1"/>
        </w:rPr>
        <w:t xml:space="preserve"> i</w:t>
      </w:r>
      <w:r w:rsidR="00A72277" w:rsidRPr="00A72277">
        <w:rPr>
          <w:rFonts w:asciiTheme="minorHAnsi" w:hAnsiTheme="minorHAnsi" w:cstheme="minorHAnsi"/>
          <w:color w:val="000000" w:themeColor="text1"/>
        </w:rPr>
        <w:t xml:space="preserve"> </w:t>
      </w:r>
      <w:r w:rsidRPr="00C53090">
        <w:rPr>
          <w:rFonts w:asciiTheme="minorHAnsi" w:hAnsiTheme="minorHAnsi" w:cstheme="minorHAnsi"/>
          <w:color w:val="000000" w:themeColor="text1"/>
        </w:rPr>
        <w:t xml:space="preserve">z udzielonych Jednostkowych </w:t>
      </w:r>
      <w:proofErr w:type="spellStart"/>
      <w:r w:rsidRPr="00C53090">
        <w:rPr>
          <w:rFonts w:asciiTheme="minorHAnsi" w:hAnsiTheme="minorHAnsi" w:cstheme="minorHAnsi"/>
          <w:color w:val="000000" w:themeColor="text1"/>
        </w:rPr>
        <w:t>Reporęczeń</w:t>
      </w:r>
      <w:proofErr w:type="spellEnd"/>
      <w:r w:rsidRPr="00C53090">
        <w:rPr>
          <w:rFonts w:asciiTheme="minorHAnsi" w:hAnsiTheme="minorHAnsi" w:cstheme="minorHAnsi"/>
          <w:color w:val="000000" w:themeColor="text1"/>
        </w:rPr>
        <w:t xml:space="preserve"> objętych Limitem </w:t>
      </w:r>
      <w:proofErr w:type="spellStart"/>
      <w:r w:rsidRPr="00C53090">
        <w:rPr>
          <w:rFonts w:asciiTheme="minorHAnsi" w:hAnsiTheme="minorHAnsi" w:cstheme="minorHAnsi"/>
          <w:color w:val="000000" w:themeColor="text1"/>
        </w:rPr>
        <w:t>Reporęczenia</w:t>
      </w:r>
      <w:proofErr w:type="spellEnd"/>
      <w:r w:rsidRPr="00C53090">
        <w:rPr>
          <w:rFonts w:asciiTheme="minorHAnsi" w:hAnsiTheme="minorHAnsi" w:cstheme="minorHAnsi"/>
          <w:color w:val="000000" w:themeColor="text1"/>
        </w:rPr>
        <w:t xml:space="preserve">, zostały wykonane zgodnie z warunkami niniejszej Umowy </w:t>
      </w:r>
      <w:r w:rsidR="00A72277">
        <w:rPr>
          <w:rFonts w:asciiTheme="minorHAnsi" w:hAnsiTheme="minorHAnsi" w:cstheme="minorHAnsi"/>
          <w:color w:val="000000" w:themeColor="text1"/>
        </w:rPr>
        <w:t xml:space="preserve">Cesji </w:t>
      </w:r>
      <w:r w:rsidRPr="00C53090">
        <w:rPr>
          <w:rFonts w:asciiTheme="minorHAnsi" w:hAnsiTheme="minorHAnsi" w:cstheme="minorHAnsi"/>
          <w:color w:val="000000" w:themeColor="text1"/>
        </w:rPr>
        <w:t>oraz Zawiadomienia o Cesji (na wskazane przez Cesjonariusza rachunki bankowe).</w:t>
      </w:r>
    </w:p>
    <w:p w14:paraId="39B0683E" w14:textId="77777777" w:rsidR="00AA1040" w:rsidRPr="00C53090" w:rsidRDefault="00AA1040" w:rsidP="009704AF">
      <w:pPr>
        <w:pStyle w:val="Akapitzlist"/>
        <w:numPr>
          <w:ilvl w:val="1"/>
          <w:numId w:val="19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W razie spełnienia się Warunku Zawieszającego, Cedent zobowiązuje się do dokonania wszelkich czynności faktycznych i prawnych mających na celu skuteczne przeniesienie Zabezpieczonych Wierzytelności na Cesjonariusza.</w:t>
      </w:r>
    </w:p>
    <w:p w14:paraId="3F9BD5CF" w14:textId="5D319B86" w:rsidR="00AA1040" w:rsidRPr="00C53090" w:rsidRDefault="00AA1040" w:rsidP="009704AF">
      <w:pPr>
        <w:pStyle w:val="Akapitzlist"/>
        <w:numPr>
          <w:ilvl w:val="1"/>
          <w:numId w:val="19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Cedent w dniu zawarcia niniejszej Umowy </w:t>
      </w:r>
      <w:r w:rsidR="00A72277">
        <w:rPr>
          <w:rFonts w:asciiTheme="minorHAnsi" w:hAnsiTheme="minorHAnsi" w:cstheme="minorHAnsi"/>
          <w:color w:val="000000" w:themeColor="text1"/>
        </w:rPr>
        <w:t xml:space="preserve">Cesji </w:t>
      </w:r>
      <w:r w:rsidRPr="00C53090">
        <w:rPr>
          <w:rFonts w:asciiTheme="minorHAnsi" w:hAnsiTheme="minorHAnsi" w:cstheme="minorHAnsi"/>
          <w:color w:val="000000" w:themeColor="text1"/>
        </w:rPr>
        <w:t>udzieli na rzecz Cesjonariusza nieodwołalnego pełnomocnictwa o treści zgodnej z Załącznikiem nr 3 do niniejszej Umowy</w:t>
      </w:r>
      <w:r w:rsidR="00A72277">
        <w:rPr>
          <w:rFonts w:asciiTheme="minorHAnsi" w:hAnsiTheme="minorHAnsi" w:cstheme="minorHAnsi"/>
          <w:color w:val="000000" w:themeColor="text1"/>
        </w:rPr>
        <w:t xml:space="preserve"> Cesji</w:t>
      </w:r>
      <w:r w:rsidRPr="00C53090">
        <w:rPr>
          <w:rFonts w:asciiTheme="minorHAnsi" w:hAnsiTheme="minorHAnsi" w:cstheme="minorHAnsi"/>
          <w:color w:val="000000" w:themeColor="text1"/>
        </w:rPr>
        <w:t xml:space="preserve"> (Pełnomocnictwo). Niezależnie od powyższego, Cedent zobowiązuje się do dochodzenia Zabezpieczonych Wierzytelności (do momentu, w którym będą mu one przysługiwały) na rzecz Cesjonariusza w najszerszym możliwym zakresie.</w:t>
      </w:r>
    </w:p>
    <w:p w14:paraId="58664462" w14:textId="18B54C2D" w:rsidR="00AA1040" w:rsidRPr="00C53090" w:rsidRDefault="00AA1040" w:rsidP="009704AF">
      <w:pPr>
        <w:pStyle w:val="Akapitzlist"/>
        <w:numPr>
          <w:ilvl w:val="1"/>
          <w:numId w:val="19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Niezależnie od </w:t>
      </w:r>
      <w:r w:rsidRPr="00082186">
        <w:rPr>
          <w:rFonts w:asciiTheme="minorHAnsi" w:hAnsiTheme="minorHAnsi" w:cstheme="minorHAnsi"/>
          <w:color w:val="000000" w:themeColor="text1"/>
        </w:rPr>
        <w:t xml:space="preserve">postanowienia pkt. </w:t>
      </w:r>
      <w:r w:rsidR="009704AF" w:rsidRPr="00082186">
        <w:rPr>
          <w:rFonts w:asciiTheme="minorHAnsi" w:hAnsiTheme="minorHAnsi" w:cstheme="minorHAnsi"/>
          <w:color w:val="000000" w:themeColor="text1"/>
        </w:rPr>
        <w:t>VI.</w:t>
      </w:r>
      <w:r w:rsidRPr="00082186">
        <w:rPr>
          <w:rFonts w:asciiTheme="minorHAnsi" w:hAnsiTheme="minorHAnsi" w:cstheme="minorHAnsi"/>
          <w:color w:val="000000" w:themeColor="text1"/>
        </w:rPr>
        <w:t>1, w razie ziszczenia się Warunku Zawieszającego Cesjonariusz może dochodzić wszystkich swoich praw wynikających</w:t>
      </w:r>
      <w:r w:rsidRPr="00C53090">
        <w:rPr>
          <w:rFonts w:asciiTheme="minorHAnsi" w:hAnsiTheme="minorHAnsi" w:cstheme="minorHAnsi"/>
          <w:color w:val="000000" w:themeColor="text1"/>
        </w:rPr>
        <w:t xml:space="preserve"> z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 xml:space="preserve"> </w:t>
      </w:r>
      <w:r w:rsidRPr="00C53090">
        <w:rPr>
          <w:rFonts w:asciiTheme="minorHAnsi" w:hAnsiTheme="minorHAnsi" w:cstheme="minorHAnsi"/>
          <w:color w:val="000000" w:themeColor="text1"/>
        </w:rPr>
        <w:t xml:space="preserve">niniejszej Umowy </w:t>
      </w:r>
      <w:r w:rsidR="00A72277">
        <w:rPr>
          <w:rFonts w:asciiTheme="minorHAnsi" w:hAnsiTheme="minorHAnsi" w:cstheme="minorHAnsi"/>
          <w:color w:val="000000" w:themeColor="text1"/>
        </w:rPr>
        <w:t xml:space="preserve">Cesji </w:t>
      </w:r>
      <w:r w:rsidRPr="00C53090">
        <w:rPr>
          <w:rFonts w:asciiTheme="minorHAnsi" w:hAnsiTheme="minorHAnsi" w:cstheme="minorHAnsi"/>
          <w:color w:val="000000" w:themeColor="text1"/>
        </w:rPr>
        <w:t xml:space="preserve">według swojego uznania, w szczególności Cesjonariusz może wydawać polecenia zapłaty </w:t>
      </w:r>
      <w:r w:rsidR="00567EF0">
        <w:rPr>
          <w:rFonts w:asciiTheme="minorHAnsi" w:hAnsiTheme="minorHAnsi" w:cstheme="minorHAnsi"/>
          <w:color w:val="000000" w:themeColor="text1"/>
        </w:rPr>
        <w:t xml:space="preserve">Odbiorcom </w:t>
      </w:r>
      <w:r w:rsidRPr="00C53090">
        <w:rPr>
          <w:rFonts w:asciiTheme="minorHAnsi" w:hAnsiTheme="minorHAnsi" w:cstheme="minorHAnsi"/>
          <w:color w:val="000000" w:themeColor="text1"/>
        </w:rPr>
        <w:t>Ostatecznym oraz zajmować wszystkie kwoty do wypłacenia w związku</w:t>
      </w:r>
      <w:r w:rsidR="00082186">
        <w:rPr>
          <w:rFonts w:asciiTheme="minorHAnsi" w:hAnsiTheme="minorHAnsi" w:cstheme="minorHAnsi"/>
          <w:color w:val="000000" w:themeColor="text1"/>
        </w:rPr>
        <w:t xml:space="preserve"> </w:t>
      </w:r>
      <w:r w:rsidRPr="00C53090">
        <w:rPr>
          <w:rFonts w:asciiTheme="minorHAnsi" w:hAnsiTheme="minorHAnsi" w:cstheme="minorHAnsi"/>
          <w:color w:val="000000" w:themeColor="text1"/>
        </w:rPr>
        <w:t>z Zabezpieczonymi Wierzytelnościami, przenosić Zabezpieczone Wierzytelności lub</w:t>
      </w:r>
      <w:r w:rsidR="00082186">
        <w:rPr>
          <w:rFonts w:asciiTheme="minorHAnsi" w:hAnsiTheme="minorHAnsi" w:cstheme="minorHAnsi"/>
          <w:color w:val="000000" w:themeColor="text1"/>
        </w:rPr>
        <w:t xml:space="preserve"> </w:t>
      </w:r>
      <w:r w:rsidRPr="00C53090">
        <w:rPr>
          <w:rFonts w:asciiTheme="minorHAnsi" w:hAnsiTheme="minorHAnsi" w:cstheme="minorHAnsi"/>
          <w:color w:val="000000" w:themeColor="text1"/>
        </w:rPr>
        <w:t>je sprzedawać.</w:t>
      </w:r>
    </w:p>
    <w:p w14:paraId="665A49CD" w14:textId="48696253" w:rsidR="00AA1040" w:rsidRPr="00C53090" w:rsidRDefault="00AA1040" w:rsidP="009704AF">
      <w:pPr>
        <w:pStyle w:val="Akapitzlist"/>
        <w:numPr>
          <w:ilvl w:val="1"/>
          <w:numId w:val="19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Wszystkie środki otrzymane przez Cesjonariusza w związku z dochodzeniem zabezpieczenia wynikającego z niniejszej Umowy</w:t>
      </w:r>
      <w:r w:rsidR="00A72277">
        <w:rPr>
          <w:rFonts w:asciiTheme="minorHAnsi" w:hAnsiTheme="minorHAnsi" w:cstheme="minorHAnsi"/>
          <w:color w:val="000000" w:themeColor="text1"/>
        </w:rPr>
        <w:t xml:space="preserve"> Cesji</w:t>
      </w:r>
      <w:r w:rsidRPr="00C53090">
        <w:rPr>
          <w:rFonts w:asciiTheme="minorHAnsi" w:hAnsiTheme="minorHAnsi" w:cstheme="minorHAnsi"/>
          <w:color w:val="000000" w:themeColor="text1"/>
        </w:rPr>
        <w:t xml:space="preserve"> pozostałe po zaspokojeniu wszystkich należności Cesjonariusza z tytułu Umowy </w:t>
      </w:r>
      <w:r w:rsidR="009704AF">
        <w:rPr>
          <w:rFonts w:asciiTheme="minorHAnsi" w:hAnsiTheme="minorHAnsi" w:cstheme="minorHAnsi"/>
          <w:color w:val="000000" w:themeColor="text1"/>
        </w:rPr>
        <w:t>Operacyjnej</w:t>
      </w:r>
      <w:r w:rsidRPr="00C53090">
        <w:rPr>
          <w:rFonts w:asciiTheme="minorHAnsi" w:hAnsiTheme="minorHAnsi" w:cstheme="minorHAnsi"/>
          <w:color w:val="000000" w:themeColor="text1"/>
        </w:rPr>
        <w:t xml:space="preserve"> I stopnia zostaną przekazane Cedentowi.</w:t>
      </w:r>
    </w:p>
    <w:p w14:paraId="30CE3463" w14:textId="45350B11" w:rsidR="00AA1040" w:rsidRPr="00C53090" w:rsidRDefault="00AA1040" w:rsidP="009704AF">
      <w:pPr>
        <w:pStyle w:val="Akapitzlist"/>
        <w:numPr>
          <w:ilvl w:val="0"/>
          <w:numId w:val="9"/>
        </w:numPr>
        <w:spacing w:before="240" w:after="120" w:line="240" w:lineRule="auto"/>
        <w:ind w:left="284" w:hanging="141"/>
        <w:contextualSpacing w:val="0"/>
        <w:rPr>
          <w:rFonts w:asciiTheme="minorHAnsi" w:hAnsiTheme="minorHAnsi" w:cstheme="minorHAnsi"/>
          <w:b/>
          <w:color w:val="000000" w:themeColor="text1"/>
          <w:lang w:eastAsia="en-US"/>
        </w:rPr>
      </w:pPr>
      <w:r w:rsidRPr="00C53090">
        <w:rPr>
          <w:rFonts w:asciiTheme="minorHAnsi" w:hAnsiTheme="minorHAnsi" w:cstheme="minorHAnsi"/>
          <w:b/>
          <w:color w:val="000000" w:themeColor="text1"/>
        </w:rPr>
        <w:t>ZMIANY W UMOWIE</w:t>
      </w:r>
      <w:r w:rsidR="00D96804">
        <w:rPr>
          <w:rFonts w:asciiTheme="minorHAnsi" w:hAnsiTheme="minorHAnsi" w:cstheme="minorHAnsi"/>
          <w:b/>
          <w:color w:val="000000" w:themeColor="text1"/>
        </w:rPr>
        <w:t xml:space="preserve"> CESJI</w:t>
      </w:r>
    </w:p>
    <w:p w14:paraId="71BC778E" w14:textId="047D9BEA" w:rsidR="00AA1040" w:rsidRPr="00C53090" w:rsidRDefault="00AA1040" w:rsidP="009704AF">
      <w:pPr>
        <w:pStyle w:val="Akapitzlist"/>
        <w:numPr>
          <w:ilvl w:val="1"/>
          <w:numId w:val="21"/>
        </w:numPr>
        <w:spacing w:after="120" w:line="240" w:lineRule="auto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Niniejsza Umowa</w:t>
      </w:r>
      <w:r w:rsidR="00D96804">
        <w:rPr>
          <w:rFonts w:asciiTheme="minorHAnsi" w:hAnsiTheme="minorHAnsi" w:cstheme="minorHAnsi"/>
          <w:color w:val="000000" w:themeColor="text1"/>
        </w:rPr>
        <w:t xml:space="preserve"> Cesji</w:t>
      </w:r>
      <w:r w:rsidRPr="00C53090">
        <w:rPr>
          <w:rFonts w:asciiTheme="minorHAnsi" w:hAnsiTheme="minorHAnsi" w:cstheme="minorHAnsi"/>
          <w:color w:val="000000" w:themeColor="text1"/>
        </w:rPr>
        <w:t xml:space="preserve"> została zawarta w formie pisemnej z podpisami notarialnie poświadczonymi.</w:t>
      </w:r>
    </w:p>
    <w:p w14:paraId="66436843" w14:textId="087B40DB" w:rsidR="00AA1040" w:rsidRPr="00C53090" w:rsidRDefault="00AA1040" w:rsidP="009704AF">
      <w:pPr>
        <w:pStyle w:val="Akapitzlist"/>
        <w:numPr>
          <w:ilvl w:val="1"/>
          <w:numId w:val="21"/>
        </w:numPr>
        <w:spacing w:after="120" w:line="240" w:lineRule="auto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Wszelkie zmiany treści niniejszej Umowy </w:t>
      </w:r>
      <w:r w:rsidR="00D96804">
        <w:rPr>
          <w:rFonts w:asciiTheme="minorHAnsi" w:hAnsiTheme="minorHAnsi" w:cstheme="minorHAnsi"/>
          <w:color w:val="000000" w:themeColor="text1"/>
        </w:rPr>
        <w:t xml:space="preserve">Cesji </w:t>
      </w:r>
      <w:r w:rsidRPr="00C53090">
        <w:rPr>
          <w:rFonts w:asciiTheme="minorHAnsi" w:hAnsiTheme="minorHAnsi" w:cstheme="minorHAnsi"/>
          <w:color w:val="000000" w:themeColor="text1"/>
        </w:rPr>
        <w:t xml:space="preserve">wymagają formy pisemnej 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 xml:space="preserve">z podpisami notarialnie poświadczonymi </w:t>
      </w:r>
      <w:r w:rsidRPr="00C53090">
        <w:rPr>
          <w:rFonts w:asciiTheme="minorHAnsi" w:hAnsiTheme="minorHAnsi" w:cstheme="minorHAnsi"/>
          <w:color w:val="000000" w:themeColor="text1"/>
        </w:rPr>
        <w:t>pod rygorem nieważności.</w:t>
      </w:r>
    </w:p>
    <w:p w14:paraId="4303BEE9" w14:textId="2CD09B42" w:rsidR="00AA1040" w:rsidRPr="00C53090" w:rsidRDefault="00AA1040" w:rsidP="009704AF">
      <w:pPr>
        <w:pStyle w:val="Akapitzlist"/>
        <w:numPr>
          <w:ilvl w:val="1"/>
          <w:numId w:val="21"/>
        </w:numPr>
        <w:spacing w:after="120" w:line="240" w:lineRule="auto"/>
        <w:contextualSpacing w:val="0"/>
        <w:rPr>
          <w:rFonts w:asciiTheme="minorHAnsi" w:hAnsiTheme="minorHAnsi" w:cstheme="minorHAnsi"/>
          <w:color w:val="000000" w:themeColor="text1"/>
          <w:lang w:eastAsia="ar-SA"/>
        </w:rPr>
      </w:pPr>
      <w:r w:rsidRPr="00C53090">
        <w:rPr>
          <w:rFonts w:asciiTheme="minorHAnsi" w:hAnsiTheme="minorHAnsi" w:cstheme="minorHAnsi"/>
          <w:color w:val="000000" w:themeColor="text1"/>
        </w:rPr>
        <w:lastRenderedPageBreak/>
        <w:t xml:space="preserve">Niniejsza Umowa </w:t>
      </w:r>
      <w:r w:rsidR="00D96804">
        <w:rPr>
          <w:rFonts w:asciiTheme="minorHAnsi" w:hAnsiTheme="minorHAnsi" w:cstheme="minorHAnsi"/>
          <w:color w:val="000000" w:themeColor="text1"/>
        </w:rPr>
        <w:t xml:space="preserve">Cesji </w:t>
      </w:r>
      <w:r w:rsidRPr="00C53090">
        <w:rPr>
          <w:rFonts w:asciiTheme="minorHAnsi" w:hAnsiTheme="minorHAnsi" w:cstheme="minorHAnsi"/>
          <w:color w:val="000000" w:themeColor="text1"/>
        </w:rPr>
        <w:t xml:space="preserve">może zostać zmieniona na podstawie zgodnego oświadczenia Stron, 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br/>
      </w:r>
      <w:r w:rsidRPr="00C53090">
        <w:rPr>
          <w:rFonts w:asciiTheme="minorHAnsi" w:hAnsiTheme="minorHAnsi" w:cstheme="minorHAnsi"/>
          <w:color w:val="000000" w:themeColor="text1"/>
        </w:rPr>
        <w:t>w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 xml:space="preserve"> </w:t>
      </w:r>
      <w:r w:rsidRPr="00C53090">
        <w:rPr>
          <w:rFonts w:asciiTheme="minorHAnsi" w:hAnsiTheme="minorHAnsi" w:cstheme="minorHAnsi"/>
          <w:color w:val="000000" w:themeColor="text1"/>
        </w:rPr>
        <w:t>wyniku wystąpienia okoliczności, które wymagają zmian w treści Umowy</w:t>
      </w:r>
      <w:r w:rsidR="00D96804">
        <w:rPr>
          <w:rFonts w:asciiTheme="minorHAnsi" w:hAnsiTheme="minorHAnsi" w:cstheme="minorHAnsi"/>
          <w:color w:val="000000" w:themeColor="text1"/>
        </w:rPr>
        <w:t xml:space="preserve"> Cesji</w:t>
      </w:r>
      <w:r w:rsidRPr="00C53090">
        <w:rPr>
          <w:rFonts w:asciiTheme="minorHAnsi" w:hAnsiTheme="minorHAnsi" w:cstheme="minorHAnsi"/>
          <w:color w:val="000000" w:themeColor="text1"/>
        </w:rPr>
        <w:t xml:space="preserve">, niezbędnych dla zapewnienia prawidłowej realizacji Umowy </w:t>
      </w:r>
      <w:r w:rsidR="009704AF">
        <w:rPr>
          <w:rFonts w:asciiTheme="minorHAnsi" w:hAnsiTheme="minorHAnsi" w:cstheme="minorHAnsi"/>
          <w:color w:val="000000" w:themeColor="text1"/>
        </w:rPr>
        <w:t>Operacyjnej</w:t>
      </w:r>
      <w:r w:rsidRPr="00C53090">
        <w:rPr>
          <w:rFonts w:asciiTheme="minorHAnsi" w:hAnsiTheme="minorHAnsi" w:cstheme="minorHAnsi"/>
          <w:color w:val="000000" w:themeColor="text1"/>
        </w:rPr>
        <w:t xml:space="preserve"> I stopnia.</w:t>
      </w:r>
    </w:p>
    <w:p w14:paraId="01BFD20E" w14:textId="77777777" w:rsidR="00AA1040" w:rsidRPr="00C53090" w:rsidRDefault="00AA1040" w:rsidP="009704AF">
      <w:pPr>
        <w:pStyle w:val="Akapitzlist"/>
        <w:numPr>
          <w:ilvl w:val="0"/>
          <w:numId w:val="9"/>
        </w:numPr>
        <w:spacing w:before="240" w:after="120" w:line="240" w:lineRule="auto"/>
        <w:ind w:left="284" w:hanging="141"/>
        <w:contextualSpacing w:val="0"/>
        <w:rPr>
          <w:rFonts w:asciiTheme="minorHAnsi" w:hAnsiTheme="minorHAnsi" w:cstheme="minorHAnsi"/>
          <w:b/>
          <w:color w:val="000000" w:themeColor="text1"/>
        </w:rPr>
      </w:pPr>
      <w:r w:rsidRPr="00C53090">
        <w:rPr>
          <w:rFonts w:asciiTheme="minorHAnsi" w:hAnsiTheme="minorHAnsi" w:cstheme="minorHAnsi"/>
          <w:b/>
          <w:color w:val="000000" w:themeColor="text1"/>
        </w:rPr>
        <w:t>ROZSTRZYGANIE SPORÓW</w:t>
      </w:r>
    </w:p>
    <w:p w14:paraId="36EA1BA8" w14:textId="7CDD2005" w:rsidR="00AA1040" w:rsidRPr="00C53090" w:rsidRDefault="00AA1040" w:rsidP="00140345">
      <w:pPr>
        <w:pStyle w:val="Akapitzlist"/>
        <w:numPr>
          <w:ilvl w:val="1"/>
          <w:numId w:val="22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Umowa</w:t>
      </w:r>
      <w:r w:rsidR="00D96804">
        <w:rPr>
          <w:rFonts w:asciiTheme="minorHAnsi" w:hAnsiTheme="minorHAnsi" w:cstheme="minorHAnsi"/>
          <w:color w:val="000000" w:themeColor="text1"/>
        </w:rPr>
        <w:t xml:space="preserve"> Cesji</w:t>
      </w:r>
      <w:r w:rsidRPr="00C53090">
        <w:rPr>
          <w:rFonts w:asciiTheme="minorHAnsi" w:hAnsiTheme="minorHAnsi" w:cstheme="minorHAnsi"/>
          <w:color w:val="000000" w:themeColor="text1"/>
        </w:rPr>
        <w:t xml:space="preserve"> podlega wyłącznie prawu obowiązującemu na terytorium Rzeczypospolitej Polskiej.</w:t>
      </w:r>
    </w:p>
    <w:p w14:paraId="4E33DB31" w14:textId="14D6A145" w:rsidR="00AA1040" w:rsidRPr="00C53090" w:rsidRDefault="00AA1040" w:rsidP="00140345">
      <w:pPr>
        <w:pStyle w:val="Akapitzlist"/>
        <w:numPr>
          <w:ilvl w:val="1"/>
          <w:numId w:val="22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Spory związane z realizacją niniejszej Umowy </w:t>
      </w:r>
      <w:r w:rsidR="00A72277">
        <w:rPr>
          <w:rFonts w:asciiTheme="minorHAnsi" w:hAnsiTheme="minorHAnsi" w:cstheme="minorHAnsi"/>
          <w:color w:val="000000" w:themeColor="text1"/>
        </w:rPr>
        <w:t xml:space="preserve">Cesji </w:t>
      </w:r>
      <w:r w:rsidRPr="00C53090">
        <w:rPr>
          <w:rFonts w:asciiTheme="minorHAnsi" w:hAnsiTheme="minorHAnsi" w:cstheme="minorHAnsi"/>
          <w:color w:val="000000" w:themeColor="text1"/>
        </w:rPr>
        <w:t>Strony będą starały się rozwiązać polubownie.</w:t>
      </w:r>
    </w:p>
    <w:p w14:paraId="366CCB81" w14:textId="77777777" w:rsidR="00AA1040" w:rsidRPr="00C53090" w:rsidRDefault="00AA1040" w:rsidP="00140345">
      <w:pPr>
        <w:pStyle w:val="Akapitzlist"/>
        <w:numPr>
          <w:ilvl w:val="1"/>
          <w:numId w:val="22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W przypadku braku porozumienia spór będzie podlegał rozstrzygnięciu przez sąd powszechny właściwy dla siedziby Cesjonariusza.</w:t>
      </w:r>
    </w:p>
    <w:p w14:paraId="06C7F280" w14:textId="77777777" w:rsidR="00AA1040" w:rsidRPr="00C53090" w:rsidRDefault="00AA1040" w:rsidP="009704AF">
      <w:pPr>
        <w:pStyle w:val="Akapitzlist"/>
        <w:numPr>
          <w:ilvl w:val="0"/>
          <w:numId w:val="9"/>
        </w:numPr>
        <w:spacing w:before="240" w:after="120" w:line="240" w:lineRule="auto"/>
        <w:ind w:left="284" w:hanging="141"/>
        <w:contextualSpacing w:val="0"/>
        <w:rPr>
          <w:rFonts w:asciiTheme="minorHAnsi" w:hAnsiTheme="minorHAnsi" w:cstheme="minorHAnsi"/>
          <w:b/>
          <w:color w:val="000000" w:themeColor="text1"/>
          <w:lang w:eastAsia="en-US"/>
        </w:rPr>
      </w:pPr>
      <w:r w:rsidRPr="00C53090">
        <w:rPr>
          <w:rFonts w:asciiTheme="minorHAnsi" w:hAnsiTheme="minorHAnsi" w:cstheme="minorHAnsi"/>
          <w:b/>
          <w:color w:val="000000" w:themeColor="text1"/>
        </w:rPr>
        <w:t>POWIADOMIENIA</w:t>
      </w:r>
    </w:p>
    <w:p w14:paraId="3FAEDBC9" w14:textId="5E285B75" w:rsidR="00AA1040" w:rsidRPr="00C53090" w:rsidRDefault="00AA1040" w:rsidP="00140345">
      <w:pPr>
        <w:pStyle w:val="Akapitzlist"/>
        <w:spacing w:after="120" w:line="240" w:lineRule="auto"/>
        <w:ind w:left="284"/>
        <w:contextualSpacing w:val="0"/>
        <w:rPr>
          <w:rFonts w:asciiTheme="minorHAnsi" w:hAnsiTheme="minorHAnsi" w:cstheme="minorHAnsi"/>
          <w:color w:val="000000" w:themeColor="text1"/>
          <w:lang w:eastAsia="ar-SA"/>
        </w:rPr>
      </w:pPr>
      <w:bookmarkStart w:id="4" w:name="_DV_M154"/>
      <w:r w:rsidRPr="00082186">
        <w:rPr>
          <w:rFonts w:asciiTheme="minorHAnsi" w:hAnsiTheme="minorHAnsi" w:cstheme="minorHAnsi"/>
          <w:color w:val="000000" w:themeColor="text1"/>
        </w:rPr>
        <w:t xml:space="preserve">Postanowienia </w:t>
      </w:r>
      <w:r w:rsidR="009704AF" w:rsidRPr="00640C43">
        <w:rPr>
          <w:rFonts w:asciiTheme="minorHAnsi" w:hAnsiTheme="minorHAnsi" w:cstheme="minorHAnsi"/>
          <w:color w:val="000000" w:themeColor="text1"/>
          <w:highlight w:val="yellow"/>
        </w:rPr>
        <w:t>§</w:t>
      </w:r>
      <w:r w:rsidRPr="00640C43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6C49C7" w:rsidRPr="00640C43">
        <w:rPr>
          <w:rFonts w:asciiTheme="minorHAnsi" w:hAnsiTheme="minorHAnsi" w:cstheme="minorHAnsi"/>
          <w:color w:val="000000" w:themeColor="text1"/>
          <w:highlight w:val="yellow"/>
          <w:lang w:eastAsia="ar-SA"/>
        </w:rPr>
        <w:t>24</w:t>
      </w:r>
      <w:r w:rsidR="006C49C7" w:rsidRPr="00082186">
        <w:rPr>
          <w:rFonts w:asciiTheme="minorHAnsi" w:hAnsiTheme="minorHAnsi" w:cstheme="minorHAnsi"/>
          <w:color w:val="000000" w:themeColor="text1"/>
        </w:rPr>
        <w:t xml:space="preserve"> </w:t>
      </w:r>
      <w:r w:rsidRPr="00082186">
        <w:rPr>
          <w:rFonts w:asciiTheme="minorHAnsi" w:hAnsiTheme="minorHAnsi" w:cstheme="minorHAnsi"/>
          <w:color w:val="000000" w:themeColor="text1"/>
        </w:rPr>
        <w:t xml:space="preserve">Umowy </w:t>
      </w:r>
      <w:r w:rsidR="009704AF" w:rsidRPr="00082186">
        <w:rPr>
          <w:rFonts w:asciiTheme="minorHAnsi" w:hAnsiTheme="minorHAnsi" w:cstheme="minorHAnsi"/>
          <w:color w:val="000000" w:themeColor="text1"/>
        </w:rPr>
        <w:t>Operacyjnej</w:t>
      </w:r>
      <w:r w:rsidRPr="00082186">
        <w:rPr>
          <w:rFonts w:asciiTheme="minorHAnsi" w:hAnsiTheme="minorHAnsi" w:cstheme="minorHAnsi"/>
          <w:color w:val="000000" w:themeColor="text1"/>
        </w:rPr>
        <w:t xml:space="preserve"> I stopnia zostają włączone do niniejszej Umowy </w:t>
      </w:r>
      <w:r w:rsidR="00A72277">
        <w:rPr>
          <w:rFonts w:asciiTheme="minorHAnsi" w:hAnsiTheme="minorHAnsi" w:cstheme="minorHAnsi"/>
          <w:color w:val="000000" w:themeColor="text1"/>
        </w:rPr>
        <w:t>Cesji</w:t>
      </w:r>
      <w:r w:rsidRPr="00082186">
        <w:rPr>
          <w:rFonts w:asciiTheme="minorHAnsi" w:hAnsiTheme="minorHAnsi" w:cstheme="minorHAnsi"/>
          <w:color w:val="000000" w:themeColor="text1"/>
        </w:rPr>
        <w:br/>
        <w:t>i stosuje się je, jak gdyby były w niej przedstawione</w:t>
      </w:r>
      <w:r w:rsidRPr="00C53090">
        <w:rPr>
          <w:rFonts w:asciiTheme="minorHAnsi" w:hAnsiTheme="minorHAnsi" w:cstheme="minorHAnsi"/>
          <w:color w:val="000000" w:themeColor="text1"/>
        </w:rPr>
        <w:t xml:space="preserve"> w całości, </w:t>
      </w:r>
      <w:r w:rsidRPr="00C53090">
        <w:rPr>
          <w:rFonts w:asciiTheme="minorHAnsi" w:hAnsiTheme="minorHAnsi" w:cstheme="minorHAnsi"/>
          <w:i/>
          <w:color w:val="000000" w:themeColor="text1"/>
        </w:rPr>
        <w:t>mutatis mutandis</w:t>
      </w:r>
      <w:bookmarkEnd w:id="4"/>
      <w:r w:rsidRPr="00C53090">
        <w:rPr>
          <w:rFonts w:asciiTheme="minorHAnsi" w:hAnsiTheme="minorHAnsi" w:cstheme="minorHAnsi"/>
          <w:color w:val="000000" w:themeColor="text1"/>
          <w:lang w:eastAsia="ar-SA"/>
        </w:rPr>
        <w:t>.</w:t>
      </w:r>
    </w:p>
    <w:p w14:paraId="58398D17" w14:textId="77777777" w:rsidR="00AA1040" w:rsidRPr="00C53090" w:rsidRDefault="00AA1040" w:rsidP="009704AF">
      <w:pPr>
        <w:pStyle w:val="Akapitzlist"/>
        <w:numPr>
          <w:ilvl w:val="0"/>
          <w:numId w:val="9"/>
        </w:numPr>
        <w:spacing w:before="240" w:after="120" w:line="240" w:lineRule="auto"/>
        <w:ind w:left="284" w:hanging="141"/>
        <w:contextualSpacing w:val="0"/>
        <w:rPr>
          <w:rFonts w:asciiTheme="minorHAnsi" w:hAnsiTheme="minorHAnsi" w:cstheme="minorHAnsi"/>
          <w:b/>
          <w:color w:val="000000" w:themeColor="text1"/>
        </w:rPr>
      </w:pPr>
      <w:r w:rsidRPr="00C53090">
        <w:rPr>
          <w:rFonts w:asciiTheme="minorHAnsi" w:hAnsiTheme="minorHAnsi" w:cstheme="minorHAnsi"/>
          <w:b/>
          <w:color w:val="000000" w:themeColor="text1"/>
        </w:rPr>
        <w:t>POSTANOWIENIA KOŃCOWE</w:t>
      </w:r>
    </w:p>
    <w:p w14:paraId="32E6A245" w14:textId="5839A833" w:rsidR="00AA1040" w:rsidRPr="00C53090" w:rsidRDefault="00AA1040" w:rsidP="00140345">
      <w:pPr>
        <w:pStyle w:val="Akapitzlist"/>
        <w:numPr>
          <w:ilvl w:val="1"/>
          <w:numId w:val="23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Wszelkie wątpliwości związane z realizacją Umowy</w:t>
      </w:r>
      <w:r w:rsidR="00A72277">
        <w:rPr>
          <w:rFonts w:asciiTheme="minorHAnsi" w:hAnsiTheme="minorHAnsi" w:cstheme="minorHAnsi"/>
          <w:color w:val="000000" w:themeColor="text1"/>
        </w:rPr>
        <w:t xml:space="preserve"> Cesji</w:t>
      </w:r>
      <w:r w:rsidRPr="00C53090">
        <w:rPr>
          <w:rFonts w:asciiTheme="minorHAnsi" w:hAnsiTheme="minorHAnsi" w:cstheme="minorHAnsi"/>
          <w:color w:val="000000" w:themeColor="text1"/>
        </w:rPr>
        <w:t xml:space="preserve"> wyjaśniane będą przez Strony Umowy w formie pisemnej.</w:t>
      </w:r>
    </w:p>
    <w:p w14:paraId="54EBEEA8" w14:textId="70DAC7FB" w:rsidR="00AA1040" w:rsidRPr="00C53090" w:rsidRDefault="00AA1040" w:rsidP="00140345">
      <w:pPr>
        <w:pStyle w:val="Akapitzlist"/>
        <w:numPr>
          <w:ilvl w:val="1"/>
          <w:numId w:val="23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Umowa</w:t>
      </w:r>
      <w:r w:rsidR="00A72277">
        <w:rPr>
          <w:rFonts w:asciiTheme="minorHAnsi" w:hAnsiTheme="minorHAnsi" w:cstheme="minorHAnsi"/>
          <w:color w:val="000000" w:themeColor="text1"/>
        </w:rPr>
        <w:t xml:space="preserve"> Cesji </w:t>
      </w:r>
      <w:r w:rsidRPr="00C53090">
        <w:rPr>
          <w:rFonts w:asciiTheme="minorHAnsi" w:hAnsiTheme="minorHAnsi" w:cstheme="minorHAnsi"/>
          <w:color w:val="000000" w:themeColor="text1"/>
        </w:rPr>
        <w:t xml:space="preserve">została sporządzona w języku polskim w dwóch jednobrzmiących egzemplarzach, 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>po jednym dla każdej ze Stron.</w:t>
      </w:r>
      <w:r w:rsidRPr="00C53090">
        <w:rPr>
          <w:rFonts w:asciiTheme="minorHAnsi" w:hAnsiTheme="minorHAnsi" w:cstheme="minorHAnsi"/>
          <w:color w:val="000000" w:themeColor="text1"/>
        </w:rPr>
        <w:t xml:space="preserve"> </w:t>
      </w:r>
    </w:p>
    <w:p w14:paraId="7A2F88B5" w14:textId="303D36C5" w:rsidR="00AA1040" w:rsidRPr="00C53090" w:rsidRDefault="00AA1040" w:rsidP="00140345">
      <w:pPr>
        <w:pStyle w:val="Akapitzlist"/>
        <w:numPr>
          <w:ilvl w:val="1"/>
          <w:numId w:val="23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Umowa </w:t>
      </w:r>
      <w:r w:rsidR="00A72277">
        <w:rPr>
          <w:rFonts w:asciiTheme="minorHAnsi" w:hAnsiTheme="minorHAnsi" w:cstheme="minorHAnsi"/>
          <w:color w:val="000000" w:themeColor="text1"/>
        </w:rPr>
        <w:t xml:space="preserve">Cesji </w:t>
      </w:r>
      <w:r w:rsidRPr="00C53090">
        <w:rPr>
          <w:rFonts w:asciiTheme="minorHAnsi" w:hAnsiTheme="minorHAnsi" w:cstheme="minorHAnsi"/>
          <w:color w:val="000000" w:themeColor="text1"/>
        </w:rPr>
        <w:t>wchodzi w życie z dniem podpisania przez obie Strony.</w:t>
      </w:r>
    </w:p>
    <w:p w14:paraId="0C9C7441" w14:textId="150A9FFD" w:rsidR="00AA1040" w:rsidRPr="00C53090" w:rsidRDefault="00AA1040" w:rsidP="00140345">
      <w:pPr>
        <w:pStyle w:val="Akapitzlist"/>
        <w:numPr>
          <w:ilvl w:val="1"/>
          <w:numId w:val="23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  <w:lang w:eastAsia="en-US"/>
        </w:rPr>
      </w:pPr>
      <w:r w:rsidRPr="00C53090">
        <w:rPr>
          <w:rFonts w:asciiTheme="minorHAnsi" w:hAnsiTheme="minorHAnsi" w:cstheme="minorHAnsi"/>
          <w:color w:val="000000" w:themeColor="text1"/>
        </w:rPr>
        <w:t>Zmiany przepisów mające zastosowanie do Umowy zastępują z mocy prawa postanowienia Umowy</w:t>
      </w:r>
      <w:r w:rsidR="00A72277">
        <w:rPr>
          <w:rFonts w:asciiTheme="minorHAnsi" w:hAnsiTheme="minorHAnsi" w:cstheme="minorHAnsi"/>
          <w:color w:val="000000" w:themeColor="text1"/>
        </w:rPr>
        <w:t xml:space="preserve"> Cesji</w:t>
      </w:r>
      <w:r w:rsidRPr="00C53090">
        <w:rPr>
          <w:rFonts w:asciiTheme="minorHAnsi" w:hAnsiTheme="minorHAnsi" w:cstheme="minorHAnsi"/>
          <w:color w:val="000000" w:themeColor="text1"/>
        </w:rPr>
        <w:t>.</w:t>
      </w:r>
    </w:p>
    <w:p w14:paraId="692495B0" w14:textId="2A73AD17" w:rsidR="00AA1040" w:rsidRPr="00C53090" w:rsidRDefault="00AA1040" w:rsidP="00140345">
      <w:pPr>
        <w:pStyle w:val="Akapitzlist"/>
        <w:numPr>
          <w:ilvl w:val="1"/>
          <w:numId w:val="23"/>
        </w:numPr>
        <w:spacing w:after="120" w:line="240" w:lineRule="auto"/>
        <w:ind w:left="709"/>
        <w:contextualSpacing w:val="0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Integralną część Umowy </w:t>
      </w:r>
      <w:r w:rsidR="00A72277">
        <w:rPr>
          <w:rFonts w:asciiTheme="minorHAnsi" w:hAnsiTheme="minorHAnsi" w:cstheme="minorHAnsi"/>
          <w:color w:val="000000" w:themeColor="text1"/>
        </w:rPr>
        <w:t xml:space="preserve">Cesji </w:t>
      </w:r>
      <w:r w:rsidRPr="00C53090">
        <w:rPr>
          <w:rFonts w:asciiTheme="minorHAnsi" w:hAnsiTheme="minorHAnsi" w:cstheme="minorHAnsi"/>
          <w:color w:val="000000" w:themeColor="text1"/>
        </w:rPr>
        <w:t>stanowią Załączniki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>:</w:t>
      </w:r>
    </w:p>
    <w:p w14:paraId="3B8F63FE" w14:textId="77777777" w:rsidR="00AA1040" w:rsidRPr="00C53090" w:rsidRDefault="00AA1040" w:rsidP="00C53090">
      <w:pPr>
        <w:pStyle w:val="Akapitzlist"/>
        <w:spacing w:after="120" w:line="240" w:lineRule="auto"/>
        <w:contextualSpacing w:val="0"/>
        <w:rPr>
          <w:rFonts w:asciiTheme="minorHAnsi" w:hAnsiTheme="minorHAnsi" w:cstheme="minorHAnsi"/>
          <w:color w:val="000000" w:themeColor="text1"/>
          <w:lang w:eastAsia="ar-SA"/>
        </w:rPr>
      </w:pPr>
      <w:bookmarkStart w:id="5" w:name="_DV_M345"/>
      <w:bookmarkStart w:id="6" w:name="_DV_M346"/>
      <w:bookmarkStart w:id="7" w:name="_DV_M353"/>
      <w:bookmarkStart w:id="8" w:name="_DV_M447"/>
      <w:bookmarkStart w:id="9" w:name="_DV_M451"/>
      <w:bookmarkStart w:id="10" w:name="_DV_M475"/>
      <w:bookmarkStart w:id="11" w:name="_DV_M485"/>
      <w:bookmarkStart w:id="12" w:name="_DV_M486"/>
      <w:bookmarkStart w:id="13" w:name="_DV_M488"/>
      <w:bookmarkStart w:id="14" w:name="_DV_M489"/>
      <w:bookmarkStart w:id="15" w:name="_DV_M490"/>
      <w:bookmarkStart w:id="16" w:name="_DV_M491"/>
      <w:bookmarkStart w:id="17" w:name="_DV_M492"/>
      <w:bookmarkStart w:id="18" w:name="_DV_M493"/>
      <w:bookmarkStart w:id="19" w:name="_DV_M494"/>
      <w:bookmarkStart w:id="20" w:name="_DV_M496"/>
      <w:bookmarkStart w:id="21" w:name="_DV_M499"/>
      <w:bookmarkStart w:id="22" w:name="_DV_M500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C53090">
        <w:rPr>
          <w:rFonts w:asciiTheme="minorHAnsi" w:hAnsiTheme="minorHAnsi" w:cstheme="minorHAnsi"/>
          <w:b/>
          <w:bCs/>
          <w:color w:val="000000" w:themeColor="text1"/>
          <w:lang w:eastAsia="ar-SA"/>
        </w:rPr>
        <w:t>Zał</w:t>
      </w:r>
      <w:r w:rsidRPr="00C53090">
        <w:rPr>
          <w:rFonts w:asciiTheme="minorHAnsi" w:hAnsiTheme="minorHAnsi" w:cstheme="minorHAnsi"/>
          <w:b/>
          <w:color w:val="000000" w:themeColor="text1"/>
          <w:lang w:eastAsia="ar-SA"/>
        </w:rPr>
        <w:t>ą</w:t>
      </w:r>
      <w:r w:rsidRPr="00C53090">
        <w:rPr>
          <w:rFonts w:asciiTheme="minorHAnsi" w:hAnsiTheme="minorHAnsi" w:cstheme="minorHAnsi"/>
          <w:b/>
          <w:bCs/>
          <w:color w:val="000000" w:themeColor="text1"/>
          <w:lang w:eastAsia="ar-SA"/>
        </w:rPr>
        <w:t xml:space="preserve">cznik Nr 1 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>Zawiadomienie o Ziszczeniu się Warunku</w:t>
      </w:r>
    </w:p>
    <w:p w14:paraId="06FBE610" w14:textId="77777777" w:rsidR="00AA1040" w:rsidRPr="00C53090" w:rsidRDefault="00AA1040" w:rsidP="00C53090">
      <w:pPr>
        <w:pStyle w:val="Akapitzlist"/>
        <w:spacing w:after="120" w:line="240" w:lineRule="auto"/>
        <w:contextualSpacing w:val="0"/>
        <w:rPr>
          <w:rFonts w:asciiTheme="minorHAnsi" w:hAnsiTheme="minorHAnsi" w:cstheme="minorHAnsi"/>
          <w:color w:val="000000" w:themeColor="text1"/>
          <w:lang w:eastAsia="ar-SA"/>
        </w:rPr>
      </w:pPr>
      <w:r w:rsidRPr="00C53090">
        <w:rPr>
          <w:rFonts w:asciiTheme="minorHAnsi" w:hAnsiTheme="minorHAnsi" w:cstheme="minorHAnsi"/>
          <w:b/>
          <w:bCs/>
          <w:color w:val="000000" w:themeColor="text1"/>
          <w:lang w:eastAsia="ar-SA"/>
        </w:rPr>
        <w:t>Zał</w:t>
      </w:r>
      <w:r w:rsidRPr="00C53090">
        <w:rPr>
          <w:rFonts w:asciiTheme="minorHAnsi" w:hAnsiTheme="minorHAnsi" w:cstheme="minorHAnsi"/>
          <w:b/>
          <w:color w:val="000000" w:themeColor="text1"/>
          <w:lang w:eastAsia="ar-SA"/>
        </w:rPr>
        <w:t>ą</w:t>
      </w:r>
      <w:r w:rsidRPr="00C53090">
        <w:rPr>
          <w:rFonts w:asciiTheme="minorHAnsi" w:hAnsiTheme="minorHAnsi" w:cstheme="minorHAnsi"/>
          <w:b/>
          <w:bCs/>
          <w:color w:val="000000" w:themeColor="text1"/>
          <w:lang w:eastAsia="ar-SA"/>
        </w:rPr>
        <w:t xml:space="preserve">cznik Nr 2 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>Zawiadomienie Ostatecznego Odbiorcy o Cesji</w:t>
      </w:r>
    </w:p>
    <w:p w14:paraId="08B59EAD" w14:textId="77777777" w:rsidR="00AA1040" w:rsidRPr="00C53090" w:rsidRDefault="00AA1040" w:rsidP="00C53090">
      <w:pPr>
        <w:pStyle w:val="Akapitzlist"/>
        <w:spacing w:after="120" w:line="240" w:lineRule="auto"/>
        <w:contextualSpacing w:val="0"/>
        <w:rPr>
          <w:rFonts w:asciiTheme="minorHAnsi" w:hAnsiTheme="minorHAnsi" w:cstheme="minorHAnsi"/>
          <w:color w:val="000000" w:themeColor="text1"/>
          <w:lang w:eastAsia="ar-SA"/>
        </w:rPr>
      </w:pPr>
      <w:r w:rsidRPr="00C53090">
        <w:rPr>
          <w:rFonts w:asciiTheme="minorHAnsi" w:hAnsiTheme="minorHAnsi" w:cstheme="minorHAnsi"/>
          <w:b/>
          <w:bCs/>
          <w:color w:val="000000" w:themeColor="text1"/>
          <w:lang w:eastAsia="ar-SA"/>
        </w:rPr>
        <w:t xml:space="preserve">Załącznik Nr 3 </w:t>
      </w:r>
      <w:r w:rsidRPr="00C53090">
        <w:rPr>
          <w:rFonts w:asciiTheme="minorHAnsi" w:hAnsiTheme="minorHAnsi" w:cstheme="minorHAnsi"/>
          <w:bCs/>
          <w:color w:val="000000" w:themeColor="text1"/>
          <w:lang w:eastAsia="ar-SA"/>
        </w:rPr>
        <w:t xml:space="preserve">Pełnomocnictwo </w:t>
      </w:r>
    </w:p>
    <w:p w14:paraId="3A95026E" w14:textId="77777777" w:rsidR="00AA1040" w:rsidRPr="00C53090" w:rsidRDefault="00AA1040" w:rsidP="00C53090">
      <w:pPr>
        <w:pStyle w:val="Akapitzlist"/>
        <w:spacing w:after="120" w:line="240" w:lineRule="auto"/>
        <w:contextualSpacing w:val="0"/>
        <w:rPr>
          <w:rFonts w:asciiTheme="minorHAnsi" w:hAnsiTheme="minorHAnsi" w:cstheme="minorHAnsi"/>
          <w:color w:val="000000" w:themeColor="text1"/>
          <w:lang w:eastAsia="ar-SA"/>
        </w:rPr>
      </w:pPr>
    </w:p>
    <w:p w14:paraId="018AF68E" w14:textId="77777777" w:rsidR="00AA1040" w:rsidRPr="00C53090" w:rsidRDefault="00AA1040" w:rsidP="00C53090">
      <w:pPr>
        <w:pStyle w:val="Akapitzlist"/>
        <w:spacing w:after="120" w:line="240" w:lineRule="auto"/>
        <w:contextualSpacing w:val="0"/>
        <w:rPr>
          <w:rFonts w:asciiTheme="minorHAnsi" w:hAnsiTheme="minorHAnsi" w:cstheme="minorHAnsi"/>
          <w:color w:val="000000" w:themeColor="text1"/>
          <w:lang w:eastAsia="ar-SA"/>
        </w:rPr>
      </w:pPr>
    </w:p>
    <w:p w14:paraId="4B2148BA" w14:textId="77777777" w:rsidR="00AA1040" w:rsidRPr="00C53090" w:rsidRDefault="00AA1040" w:rsidP="00C53090">
      <w:pPr>
        <w:pStyle w:val="Akapitzlist"/>
        <w:spacing w:after="120" w:line="240" w:lineRule="auto"/>
        <w:contextualSpacing w:val="0"/>
        <w:jc w:val="center"/>
        <w:rPr>
          <w:rFonts w:asciiTheme="minorHAnsi" w:hAnsiTheme="minorHAnsi" w:cstheme="minorHAnsi"/>
          <w:b/>
          <w:color w:val="000000" w:themeColor="text1"/>
        </w:rPr>
      </w:pPr>
      <w:r w:rsidRPr="00C53090">
        <w:rPr>
          <w:rFonts w:asciiTheme="minorHAnsi" w:hAnsiTheme="minorHAnsi" w:cstheme="minorHAnsi"/>
          <w:b/>
          <w:color w:val="000000" w:themeColor="text1"/>
        </w:rPr>
        <w:t>PODPISY STRON</w:t>
      </w:r>
    </w:p>
    <w:p w14:paraId="56EFE8AD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  <w:lang w:eastAsia="en-US"/>
        </w:rPr>
      </w:pPr>
      <w:r w:rsidRPr="00C53090">
        <w:rPr>
          <w:rFonts w:asciiTheme="minorHAnsi" w:hAnsiTheme="minorHAnsi" w:cstheme="minorHAnsi"/>
          <w:color w:val="000000" w:themeColor="text1"/>
          <w:lang w:eastAsia="en-US"/>
        </w:rPr>
        <w:br w:type="page"/>
      </w:r>
    </w:p>
    <w:p w14:paraId="4CBE29BC" w14:textId="77777777" w:rsidR="00AA1040" w:rsidRPr="00C53090" w:rsidRDefault="00AA1040" w:rsidP="00C53090">
      <w:pPr>
        <w:pStyle w:val="Akapitzlist"/>
        <w:spacing w:after="120" w:line="240" w:lineRule="auto"/>
        <w:contextualSpacing w:val="0"/>
        <w:jc w:val="center"/>
        <w:rPr>
          <w:rFonts w:asciiTheme="minorHAnsi" w:hAnsiTheme="minorHAnsi" w:cstheme="minorHAnsi"/>
          <w:color w:val="000000" w:themeColor="text1"/>
          <w:lang w:eastAsia="en-US"/>
        </w:rPr>
        <w:sectPr w:rsidR="00AA1040" w:rsidRPr="00C53090" w:rsidSect="00C42F1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11" w:right="1304" w:bottom="1418" w:left="1304" w:header="567" w:footer="567" w:gutter="0"/>
          <w:cols w:space="708"/>
          <w:titlePg/>
          <w:docGrid w:linePitch="360"/>
        </w:sectPr>
      </w:pPr>
    </w:p>
    <w:p w14:paraId="4E815797" w14:textId="22BC3DB9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i/>
          <w:caps/>
          <w:color w:val="000000" w:themeColor="text1"/>
          <w:lang w:eastAsia="en-US"/>
        </w:rPr>
      </w:pPr>
      <w:r w:rsidRPr="00C53090">
        <w:rPr>
          <w:rFonts w:asciiTheme="minorHAnsi" w:hAnsiTheme="minorHAnsi" w:cstheme="minorHAnsi"/>
          <w:color w:val="000000" w:themeColor="text1"/>
          <w:lang w:eastAsia="ar-SA"/>
        </w:rPr>
        <w:lastRenderedPageBreak/>
        <w:t xml:space="preserve"> </w:t>
      </w:r>
      <w:r w:rsidRPr="00C53090">
        <w:rPr>
          <w:rFonts w:asciiTheme="minorHAnsi" w:hAnsiTheme="minorHAnsi" w:cstheme="minorHAnsi"/>
          <w:b/>
          <w:i/>
          <w:color w:val="000000" w:themeColor="text1"/>
        </w:rPr>
        <w:t>Załącznik nr 1</w:t>
      </w:r>
      <w:r w:rsidRPr="00C53090">
        <w:rPr>
          <w:rFonts w:asciiTheme="minorHAnsi" w:hAnsiTheme="minorHAnsi" w:cstheme="minorHAnsi"/>
          <w:i/>
          <w:caps/>
          <w:color w:val="000000" w:themeColor="text1"/>
          <w:lang w:eastAsia="en-US"/>
        </w:rPr>
        <w:t xml:space="preserve"> </w:t>
      </w:r>
      <w:r w:rsidRPr="00C53090">
        <w:rPr>
          <w:rFonts w:asciiTheme="minorHAnsi" w:hAnsiTheme="minorHAnsi" w:cstheme="minorHAnsi"/>
          <w:bCs/>
          <w:i/>
          <w:color w:val="000000" w:themeColor="text1"/>
        </w:rPr>
        <w:t xml:space="preserve">do Umowy </w:t>
      </w:r>
      <w:r w:rsidR="00D96804">
        <w:rPr>
          <w:rFonts w:asciiTheme="minorHAnsi" w:hAnsiTheme="minorHAnsi" w:cstheme="minorHAnsi"/>
          <w:bCs/>
          <w:i/>
          <w:color w:val="000000" w:themeColor="text1"/>
        </w:rPr>
        <w:t>C</w:t>
      </w:r>
      <w:r w:rsidRPr="00C53090">
        <w:rPr>
          <w:rFonts w:asciiTheme="minorHAnsi" w:hAnsiTheme="minorHAnsi" w:cstheme="minorHAnsi"/>
          <w:bCs/>
          <w:i/>
          <w:color w:val="000000" w:themeColor="text1"/>
        </w:rPr>
        <w:t>esji praw z wierzytelno</w:t>
      </w:r>
      <w:r w:rsidRPr="00C53090">
        <w:rPr>
          <w:rFonts w:asciiTheme="minorHAnsi" w:hAnsiTheme="minorHAnsi" w:cstheme="minorHAnsi"/>
          <w:bCs/>
          <w:color w:val="000000" w:themeColor="text1"/>
        </w:rPr>
        <w:t>ś</w:t>
      </w:r>
      <w:r w:rsidRPr="00C53090">
        <w:rPr>
          <w:rFonts w:asciiTheme="minorHAnsi" w:hAnsiTheme="minorHAnsi" w:cstheme="minorHAnsi"/>
          <w:bCs/>
          <w:i/>
          <w:color w:val="000000" w:themeColor="text1"/>
        </w:rPr>
        <w:t>ci i zabezpieczeń</w:t>
      </w:r>
    </w:p>
    <w:p w14:paraId="530A1E3C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jc w:val="right"/>
        <w:rPr>
          <w:rFonts w:asciiTheme="minorHAnsi" w:hAnsiTheme="minorHAnsi" w:cstheme="minorHAnsi"/>
          <w:b/>
          <w:i/>
          <w:color w:val="000000" w:themeColor="text1"/>
        </w:rPr>
      </w:pPr>
    </w:p>
    <w:p w14:paraId="4636D098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jc w:val="right"/>
        <w:rPr>
          <w:rFonts w:asciiTheme="minorHAnsi" w:hAnsiTheme="minorHAnsi" w:cstheme="minorHAnsi"/>
          <w:color w:val="000000" w:themeColor="text1"/>
        </w:rPr>
      </w:pPr>
    </w:p>
    <w:p w14:paraId="3FED272B" w14:textId="77777777" w:rsidR="00AA1040" w:rsidRPr="00140345" w:rsidRDefault="00AA1040" w:rsidP="00C53090">
      <w:pPr>
        <w:autoSpaceDE w:val="0"/>
        <w:autoSpaceDN w:val="0"/>
        <w:adjustRightInd w:val="0"/>
        <w:spacing w:after="120" w:line="240" w:lineRule="auto"/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140345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ZAWIADOMIENIE O ZISZCZENIU SIĘ</w:t>
      </w:r>
      <w:r w:rsidRPr="00140345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</w:t>
      </w:r>
      <w:r w:rsidRPr="00140345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WARUNKU</w:t>
      </w:r>
    </w:p>
    <w:p w14:paraId="08046F32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2D2A8B16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jc w:val="right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______ , dnia _____ roku</w:t>
      </w:r>
    </w:p>
    <w:p w14:paraId="54268E21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jc w:val="right"/>
        <w:rPr>
          <w:rFonts w:asciiTheme="minorHAnsi" w:hAnsiTheme="minorHAnsi" w:cstheme="minorHAnsi"/>
          <w:color w:val="000000" w:themeColor="text1"/>
        </w:rPr>
      </w:pPr>
    </w:p>
    <w:p w14:paraId="6627583C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jc w:val="right"/>
        <w:rPr>
          <w:rFonts w:asciiTheme="minorHAnsi" w:hAnsiTheme="minorHAnsi" w:cstheme="minorHAnsi"/>
          <w:color w:val="000000" w:themeColor="text1"/>
        </w:rPr>
      </w:pPr>
    </w:p>
    <w:p w14:paraId="0E70E43F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b/>
          <w:i/>
          <w:color w:val="000000" w:themeColor="text1"/>
        </w:rPr>
      </w:pPr>
      <w:r w:rsidRPr="00C53090">
        <w:rPr>
          <w:rFonts w:asciiTheme="minorHAnsi" w:hAnsiTheme="minorHAnsi" w:cstheme="minorHAnsi"/>
          <w:b/>
          <w:i/>
          <w:color w:val="000000" w:themeColor="text1"/>
        </w:rPr>
        <w:t>[Nazwa i adres dłużnika]</w:t>
      </w:r>
    </w:p>
    <w:p w14:paraId="1BF0EE53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b/>
          <w:i/>
          <w:color w:val="000000" w:themeColor="text1"/>
        </w:rPr>
      </w:pPr>
    </w:p>
    <w:p w14:paraId="04F3AACA" w14:textId="43C6F18A" w:rsidR="00AA1040" w:rsidRPr="00B73376" w:rsidRDefault="00AA1040" w:rsidP="00C53090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B73376">
        <w:rPr>
          <w:rFonts w:asciiTheme="minorHAnsi" w:hAnsiTheme="minorHAnsi" w:cstheme="minorHAnsi"/>
          <w:color w:val="000000" w:themeColor="text1"/>
        </w:rPr>
        <w:t xml:space="preserve">Stosownie do pkt. </w:t>
      </w:r>
      <w:r w:rsidR="00140345" w:rsidRPr="00B73376">
        <w:rPr>
          <w:rFonts w:asciiTheme="minorHAnsi" w:hAnsiTheme="minorHAnsi" w:cstheme="minorHAnsi"/>
          <w:color w:val="000000" w:themeColor="text1"/>
        </w:rPr>
        <w:t>VI.</w:t>
      </w:r>
      <w:r w:rsidRPr="00B73376">
        <w:rPr>
          <w:rFonts w:asciiTheme="minorHAnsi" w:hAnsiTheme="minorHAnsi" w:cstheme="minorHAnsi"/>
          <w:color w:val="000000" w:themeColor="text1"/>
        </w:rPr>
        <w:t>1 Umowy</w:t>
      </w:r>
      <w:r w:rsidRPr="00C53090">
        <w:rPr>
          <w:rFonts w:asciiTheme="minorHAnsi" w:hAnsiTheme="minorHAnsi" w:cstheme="minorHAnsi"/>
          <w:color w:val="000000" w:themeColor="text1"/>
        </w:rPr>
        <w:t xml:space="preserve"> </w:t>
      </w:r>
      <w:r w:rsidR="00D96804">
        <w:rPr>
          <w:rFonts w:asciiTheme="minorHAnsi" w:hAnsiTheme="minorHAnsi" w:cstheme="minorHAnsi"/>
          <w:color w:val="000000" w:themeColor="text1"/>
        </w:rPr>
        <w:t>C</w:t>
      </w:r>
      <w:r w:rsidRPr="00C53090">
        <w:rPr>
          <w:rFonts w:asciiTheme="minorHAnsi" w:hAnsiTheme="minorHAnsi" w:cstheme="minorHAnsi"/>
          <w:color w:val="000000" w:themeColor="text1"/>
        </w:rPr>
        <w:t xml:space="preserve">esji praw z wierzytelności i zabezpieczeń z dnia </w:t>
      </w:r>
      <w:r w:rsidRPr="00C53090">
        <w:rPr>
          <w:rFonts w:asciiTheme="minorHAnsi" w:hAnsiTheme="minorHAnsi" w:cstheme="minorHAnsi"/>
          <w:b/>
          <w:bCs/>
        </w:rPr>
        <w:t>[</w:t>
      </w:r>
      <w:r w:rsidRPr="00C53090">
        <w:rPr>
          <w:rFonts w:asciiTheme="minorHAnsi" w:hAnsiTheme="minorHAnsi" w:cstheme="minorHAnsi"/>
          <w:b/>
          <w:bCs/>
        </w:rPr>
        <w:sym w:font="Symbol" w:char="F0B7"/>
      </w:r>
      <w:r w:rsidRPr="00C53090">
        <w:rPr>
          <w:rFonts w:asciiTheme="minorHAnsi" w:hAnsiTheme="minorHAnsi" w:cstheme="minorHAnsi"/>
          <w:b/>
          <w:bCs/>
        </w:rPr>
        <w:t>]</w:t>
      </w:r>
      <w:r w:rsidRPr="00C53090">
        <w:rPr>
          <w:rFonts w:asciiTheme="minorHAnsi" w:hAnsiTheme="minorHAnsi" w:cstheme="minorHAnsi"/>
          <w:color w:val="000000" w:themeColor="text1"/>
        </w:rPr>
        <w:t xml:space="preserve"> roku, niniejszym zawiadamiamy, że w dniu </w:t>
      </w:r>
      <w:r w:rsidR="00140345" w:rsidRPr="00C53090">
        <w:rPr>
          <w:rFonts w:asciiTheme="minorHAnsi" w:hAnsiTheme="minorHAnsi" w:cstheme="minorHAnsi"/>
          <w:b/>
          <w:bCs/>
        </w:rPr>
        <w:t>[</w:t>
      </w:r>
      <w:r w:rsidR="00140345" w:rsidRPr="00C53090">
        <w:rPr>
          <w:rFonts w:asciiTheme="minorHAnsi" w:hAnsiTheme="minorHAnsi" w:cstheme="minorHAnsi"/>
          <w:b/>
          <w:bCs/>
        </w:rPr>
        <w:sym w:font="Symbol" w:char="F0B7"/>
      </w:r>
      <w:r w:rsidR="00140345" w:rsidRPr="00C53090">
        <w:rPr>
          <w:rFonts w:asciiTheme="minorHAnsi" w:hAnsiTheme="minorHAnsi" w:cstheme="minorHAnsi"/>
          <w:b/>
          <w:bCs/>
        </w:rPr>
        <w:t>]</w:t>
      </w:r>
      <w:r w:rsidR="00140345" w:rsidRPr="00C53090">
        <w:rPr>
          <w:rFonts w:asciiTheme="minorHAnsi" w:hAnsiTheme="minorHAnsi" w:cstheme="minorHAnsi"/>
          <w:color w:val="000000" w:themeColor="text1"/>
        </w:rPr>
        <w:t xml:space="preserve"> </w:t>
      </w:r>
      <w:r w:rsidRPr="00C53090">
        <w:rPr>
          <w:rFonts w:asciiTheme="minorHAnsi" w:hAnsiTheme="minorHAnsi" w:cstheme="minorHAnsi"/>
          <w:color w:val="000000" w:themeColor="text1"/>
        </w:rPr>
        <w:t xml:space="preserve">roku ziścił się Warunek Zawieszający </w:t>
      </w:r>
      <w:r w:rsidRPr="00B73376">
        <w:rPr>
          <w:rFonts w:asciiTheme="minorHAnsi" w:hAnsiTheme="minorHAnsi" w:cstheme="minorHAnsi"/>
          <w:color w:val="000000" w:themeColor="text1"/>
        </w:rPr>
        <w:t xml:space="preserve">opisany w pkt. </w:t>
      </w:r>
      <w:r w:rsidR="00140345" w:rsidRPr="00B73376">
        <w:rPr>
          <w:rFonts w:asciiTheme="minorHAnsi" w:hAnsiTheme="minorHAnsi" w:cstheme="minorHAnsi"/>
          <w:color w:val="000000" w:themeColor="text1"/>
        </w:rPr>
        <w:t>II</w:t>
      </w:r>
      <w:r w:rsidRPr="00B73376">
        <w:rPr>
          <w:rFonts w:asciiTheme="minorHAnsi" w:hAnsiTheme="minorHAnsi" w:cstheme="minorHAnsi"/>
          <w:color w:val="000000" w:themeColor="text1"/>
        </w:rPr>
        <w:t xml:space="preserve">.1 Umowy </w:t>
      </w:r>
      <w:r w:rsidR="00D96804">
        <w:rPr>
          <w:rFonts w:asciiTheme="minorHAnsi" w:hAnsiTheme="minorHAnsi" w:cstheme="minorHAnsi"/>
          <w:color w:val="000000" w:themeColor="text1"/>
        </w:rPr>
        <w:t>C</w:t>
      </w:r>
      <w:r w:rsidRPr="00B73376">
        <w:rPr>
          <w:rFonts w:asciiTheme="minorHAnsi" w:hAnsiTheme="minorHAnsi" w:cstheme="minorHAnsi"/>
          <w:color w:val="000000" w:themeColor="text1"/>
        </w:rPr>
        <w:t xml:space="preserve">esji praw z wierzytelności i zabezpieczeń, polegający na wystąpieniu </w:t>
      </w:r>
      <w:r w:rsidR="000876BC">
        <w:rPr>
          <w:rFonts w:asciiTheme="minorHAnsi" w:hAnsiTheme="minorHAnsi" w:cstheme="minorHAnsi"/>
          <w:color w:val="000000" w:themeColor="text1"/>
        </w:rPr>
        <w:t>p</w:t>
      </w:r>
      <w:r w:rsidRPr="00B73376">
        <w:rPr>
          <w:rFonts w:asciiTheme="minorHAnsi" w:hAnsiTheme="minorHAnsi" w:cstheme="minorHAnsi"/>
          <w:color w:val="000000" w:themeColor="text1"/>
        </w:rPr>
        <w:t>rzypadku Naruszenia</w:t>
      </w:r>
      <w:r w:rsidR="00140345" w:rsidRPr="00B73376">
        <w:rPr>
          <w:rFonts w:asciiTheme="minorHAnsi" w:hAnsiTheme="minorHAnsi" w:cstheme="minorHAnsi"/>
          <w:color w:val="000000" w:themeColor="text1"/>
        </w:rPr>
        <w:t xml:space="preserve"> </w:t>
      </w:r>
      <w:r w:rsidRPr="00B73376">
        <w:rPr>
          <w:rFonts w:asciiTheme="minorHAnsi" w:hAnsiTheme="minorHAnsi" w:cstheme="minorHAnsi"/>
          <w:color w:val="000000" w:themeColor="text1"/>
        </w:rPr>
        <w:t xml:space="preserve">w rozumieniu </w:t>
      </w:r>
      <w:r w:rsidRPr="00B73376">
        <w:rPr>
          <w:rFonts w:asciiTheme="minorHAnsi" w:hAnsiTheme="minorHAnsi" w:cstheme="minorHAnsi"/>
          <w:b/>
          <w:bCs/>
          <w:color w:val="000000" w:themeColor="text1"/>
        </w:rPr>
        <w:t xml:space="preserve">Umowy </w:t>
      </w:r>
      <w:r w:rsidR="00140345" w:rsidRPr="00B73376">
        <w:rPr>
          <w:rFonts w:asciiTheme="minorHAnsi" w:hAnsiTheme="minorHAnsi" w:cstheme="minorHAnsi"/>
          <w:b/>
          <w:bCs/>
          <w:color w:val="000000" w:themeColor="text1"/>
        </w:rPr>
        <w:t>Operacyjnej</w:t>
      </w:r>
      <w:r w:rsidRPr="00B73376">
        <w:rPr>
          <w:rFonts w:asciiTheme="minorHAnsi" w:hAnsiTheme="minorHAnsi" w:cstheme="minorHAnsi"/>
          <w:b/>
          <w:bCs/>
          <w:color w:val="000000" w:themeColor="text1"/>
        </w:rPr>
        <w:t xml:space="preserve"> I stopnia </w:t>
      </w:r>
      <w:bookmarkStart w:id="23" w:name="_Hlk106623921"/>
      <w:r w:rsidRPr="00B73376">
        <w:rPr>
          <w:rFonts w:asciiTheme="minorHAnsi" w:hAnsiTheme="minorHAnsi" w:cstheme="minorHAnsi"/>
          <w:b/>
          <w:bCs/>
        </w:rPr>
        <w:t xml:space="preserve">–Linia </w:t>
      </w:r>
      <w:proofErr w:type="spellStart"/>
      <w:r w:rsidR="00593D36">
        <w:rPr>
          <w:rFonts w:asciiTheme="minorHAnsi" w:hAnsiTheme="minorHAnsi" w:cstheme="minorHAnsi"/>
          <w:b/>
          <w:bCs/>
        </w:rPr>
        <w:t>R</w:t>
      </w:r>
      <w:r w:rsidRPr="00B73376">
        <w:rPr>
          <w:rFonts w:asciiTheme="minorHAnsi" w:hAnsiTheme="minorHAnsi" w:cstheme="minorHAnsi"/>
          <w:b/>
          <w:bCs/>
        </w:rPr>
        <w:t>eporęczeniowa</w:t>
      </w:r>
      <w:proofErr w:type="spellEnd"/>
      <w:r w:rsidRPr="00B73376">
        <w:rPr>
          <w:rFonts w:asciiTheme="minorHAnsi" w:hAnsiTheme="minorHAnsi" w:cstheme="minorHAnsi"/>
          <w:b/>
          <w:bCs/>
        </w:rPr>
        <w:t xml:space="preserve"> dla funduszy poręczeniowych</w:t>
      </w:r>
      <w:r w:rsidRPr="00B73376" w:rsidDel="00B317E9">
        <w:rPr>
          <w:rFonts w:asciiTheme="minorHAnsi" w:hAnsiTheme="minorHAnsi" w:cstheme="minorHAnsi"/>
          <w:b/>
          <w:bCs/>
        </w:rPr>
        <w:t xml:space="preserve"> </w:t>
      </w:r>
      <w:bookmarkEnd w:id="23"/>
      <w:r w:rsidRPr="00B73376">
        <w:rPr>
          <w:rFonts w:asciiTheme="minorHAnsi" w:hAnsiTheme="minorHAnsi" w:cstheme="minorHAnsi"/>
          <w:b/>
          <w:bCs/>
        </w:rPr>
        <w:t>n</w:t>
      </w:r>
      <w:r w:rsidRPr="00B73376">
        <w:rPr>
          <w:rFonts w:asciiTheme="minorHAnsi" w:hAnsiTheme="minorHAnsi" w:cstheme="minorHAnsi"/>
          <w:b/>
          <w:bCs/>
          <w:color w:val="000000" w:themeColor="text1"/>
          <w:lang w:eastAsia="ar-SA"/>
        </w:rPr>
        <w:t xml:space="preserve">r </w:t>
      </w:r>
      <w:r w:rsidRPr="00B73376">
        <w:rPr>
          <w:rFonts w:asciiTheme="minorHAnsi" w:hAnsiTheme="minorHAnsi" w:cstheme="minorHAnsi"/>
          <w:b/>
          <w:bCs/>
        </w:rPr>
        <w:t>[</w:t>
      </w:r>
      <w:r w:rsidRPr="00B73376">
        <w:rPr>
          <w:rFonts w:asciiTheme="minorHAnsi" w:hAnsiTheme="minorHAnsi" w:cstheme="minorHAnsi"/>
          <w:b/>
          <w:bCs/>
        </w:rPr>
        <w:sym w:font="Symbol" w:char="F0B7"/>
      </w:r>
      <w:r w:rsidRPr="00B73376">
        <w:rPr>
          <w:rFonts w:asciiTheme="minorHAnsi" w:hAnsiTheme="minorHAnsi" w:cstheme="minorHAnsi"/>
          <w:b/>
          <w:bCs/>
        </w:rPr>
        <w:t>]</w:t>
      </w:r>
      <w:r w:rsidRPr="00B73376">
        <w:rPr>
          <w:rFonts w:asciiTheme="minorHAnsi" w:hAnsiTheme="minorHAnsi" w:cstheme="minorHAnsi"/>
          <w:color w:val="000000" w:themeColor="text1"/>
        </w:rPr>
        <w:t xml:space="preserve"> z dnia </w:t>
      </w:r>
      <w:r w:rsidRPr="00B73376">
        <w:rPr>
          <w:rFonts w:asciiTheme="minorHAnsi" w:hAnsiTheme="minorHAnsi" w:cstheme="minorHAnsi"/>
          <w:b/>
          <w:bCs/>
        </w:rPr>
        <w:t>[</w:t>
      </w:r>
      <w:r w:rsidRPr="00B73376">
        <w:rPr>
          <w:rFonts w:asciiTheme="minorHAnsi" w:hAnsiTheme="minorHAnsi" w:cstheme="minorHAnsi"/>
          <w:b/>
          <w:bCs/>
        </w:rPr>
        <w:sym w:font="Symbol" w:char="F0B7"/>
      </w:r>
      <w:r w:rsidRPr="00B73376">
        <w:rPr>
          <w:rFonts w:asciiTheme="minorHAnsi" w:hAnsiTheme="minorHAnsi" w:cstheme="minorHAnsi"/>
          <w:b/>
          <w:bCs/>
        </w:rPr>
        <w:t>]</w:t>
      </w:r>
      <w:r w:rsidRPr="00B73376">
        <w:rPr>
          <w:rFonts w:asciiTheme="minorHAnsi" w:hAnsiTheme="minorHAnsi" w:cstheme="minorHAnsi"/>
          <w:color w:val="000000" w:themeColor="text1"/>
        </w:rPr>
        <w:t xml:space="preserve"> roku.</w:t>
      </w:r>
    </w:p>
    <w:p w14:paraId="12EBC98C" w14:textId="77777777" w:rsidR="00AA1040" w:rsidRPr="00B73376" w:rsidRDefault="00AA1040" w:rsidP="00C53090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color w:val="000000" w:themeColor="text1"/>
        </w:rPr>
      </w:pPr>
    </w:p>
    <w:p w14:paraId="7A9FC23E" w14:textId="78890039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B73376">
        <w:rPr>
          <w:rFonts w:asciiTheme="minorHAnsi" w:hAnsiTheme="minorHAnsi" w:cstheme="minorHAnsi"/>
          <w:color w:val="000000" w:themeColor="text1"/>
        </w:rPr>
        <w:t xml:space="preserve">Wobec powyższego ciąży na Państwu obecnie obowiązek opisany w pkt. </w:t>
      </w:r>
      <w:r w:rsidR="00140345" w:rsidRPr="00B73376">
        <w:rPr>
          <w:rFonts w:asciiTheme="minorHAnsi" w:hAnsiTheme="minorHAnsi" w:cstheme="minorHAnsi"/>
          <w:color w:val="000000" w:themeColor="text1"/>
        </w:rPr>
        <w:t>VI</w:t>
      </w:r>
      <w:r w:rsidRPr="00B73376">
        <w:rPr>
          <w:rFonts w:asciiTheme="minorHAnsi" w:hAnsiTheme="minorHAnsi" w:cstheme="minorHAnsi"/>
          <w:color w:val="000000" w:themeColor="text1"/>
        </w:rPr>
        <w:t xml:space="preserve">.2 Umowy </w:t>
      </w:r>
      <w:r w:rsidR="00D96804">
        <w:rPr>
          <w:rFonts w:asciiTheme="minorHAnsi" w:hAnsiTheme="minorHAnsi" w:cstheme="minorHAnsi"/>
          <w:color w:val="000000" w:themeColor="text1"/>
        </w:rPr>
        <w:t>C</w:t>
      </w:r>
      <w:r w:rsidRPr="00B73376">
        <w:rPr>
          <w:rFonts w:asciiTheme="minorHAnsi" w:hAnsiTheme="minorHAnsi" w:cstheme="minorHAnsi"/>
          <w:color w:val="000000" w:themeColor="text1"/>
        </w:rPr>
        <w:t xml:space="preserve">esji praw </w:t>
      </w:r>
      <w:r w:rsidRPr="00B73376">
        <w:rPr>
          <w:rFonts w:asciiTheme="minorHAnsi" w:hAnsiTheme="minorHAnsi" w:cstheme="minorHAnsi"/>
          <w:color w:val="000000" w:themeColor="text1"/>
        </w:rPr>
        <w:br/>
        <w:t xml:space="preserve">z wierzytelności i zabezpieczeń, polegający na konieczności spowodowania, aby wszystkie płatności wynikające z udzielonego Jednostkowego Poręczenia objętego Limitem </w:t>
      </w:r>
      <w:proofErr w:type="spellStart"/>
      <w:r w:rsidRPr="00B73376">
        <w:rPr>
          <w:rFonts w:asciiTheme="minorHAnsi" w:hAnsiTheme="minorHAnsi" w:cstheme="minorHAnsi"/>
          <w:color w:val="000000" w:themeColor="text1"/>
        </w:rPr>
        <w:t>Reporęczenia</w:t>
      </w:r>
      <w:proofErr w:type="spellEnd"/>
      <w:r w:rsidR="00140345">
        <w:rPr>
          <w:rFonts w:asciiTheme="minorHAnsi" w:hAnsiTheme="minorHAnsi" w:cstheme="minorHAnsi"/>
          <w:color w:val="000000" w:themeColor="text1"/>
        </w:rPr>
        <w:t xml:space="preserve"> </w:t>
      </w:r>
      <w:r w:rsidRPr="00C53090">
        <w:rPr>
          <w:rFonts w:asciiTheme="minorHAnsi" w:hAnsiTheme="minorHAnsi" w:cstheme="minorHAnsi"/>
          <w:color w:val="000000" w:themeColor="text1"/>
        </w:rPr>
        <w:t xml:space="preserve">zostały wykonane na rzecz _____________________________ zgodnie z warunkami Umowy </w:t>
      </w:r>
      <w:r w:rsidR="00D96804">
        <w:rPr>
          <w:rFonts w:asciiTheme="minorHAnsi" w:hAnsiTheme="minorHAnsi" w:cstheme="minorHAnsi"/>
          <w:color w:val="000000" w:themeColor="text1"/>
        </w:rPr>
        <w:t>C</w:t>
      </w:r>
      <w:r w:rsidRPr="00C53090">
        <w:rPr>
          <w:rFonts w:asciiTheme="minorHAnsi" w:hAnsiTheme="minorHAnsi" w:cstheme="minorHAnsi"/>
          <w:color w:val="000000" w:themeColor="text1"/>
        </w:rPr>
        <w:t>esji praw z wierzytelności i zabezpieczeń.</w:t>
      </w:r>
    </w:p>
    <w:p w14:paraId="5DEBC22D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color w:val="000000" w:themeColor="text1"/>
        </w:rPr>
      </w:pPr>
    </w:p>
    <w:p w14:paraId="388529B7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color w:val="000000" w:themeColor="text1"/>
        </w:rPr>
      </w:pPr>
    </w:p>
    <w:p w14:paraId="679E2480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color w:val="000000" w:themeColor="text1"/>
        </w:rPr>
      </w:pPr>
    </w:p>
    <w:p w14:paraId="38EB263B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color w:val="000000" w:themeColor="text1"/>
        </w:rPr>
      </w:pPr>
    </w:p>
    <w:p w14:paraId="30267635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__________________________</w:t>
      </w:r>
    </w:p>
    <w:p w14:paraId="4E91A1C0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i/>
          <w:color w:val="000000" w:themeColor="text1"/>
        </w:rPr>
      </w:pPr>
      <w:r w:rsidRPr="00C53090">
        <w:rPr>
          <w:rFonts w:asciiTheme="minorHAnsi" w:hAnsiTheme="minorHAnsi" w:cstheme="minorHAnsi"/>
          <w:i/>
          <w:color w:val="000000" w:themeColor="text1"/>
        </w:rPr>
        <w:t>[podpisy osób upoważnionych]</w:t>
      </w:r>
    </w:p>
    <w:p w14:paraId="43F71C11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b/>
          <w:color w:val="000000" w:themeColor="text1"/>
        </w:rPr>
      </w:pPr>
    </w:p>
    <w:p w14:paraId="79FC7F6E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b/>
          <w:color w:val="000000" w:themeColor="text1"/>
        </w:rPr>
      </w:pPr>
      <w:r w:rsidRPr="00C53090">
        <w:rPr>
          <w:rFonts w:asciiTheme="minorHAnsi" w:hAnsiTheme="minorHAnsi" w:cstheme="minorHAnsi"/>
          <w:b/>
          <w:color w:val="000000" w:themeColor="text1"/>
        </w:rPr>
        <w:br w:type="page"/>
      </w:r>
    </w:p>
    <w:p w14:paraId="66B19532" w14:textId="6CE4C041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bCs/>
          <w:i/>
          <w:color w:val="000000" w:themeColor="text1"/>
        </w:rPr>
      </w:pPr>
      <w:r w:rsidRPr="00C53090">
        <w:rPr>
          <w:rFonts w:asciiTheme="minorHAnsi" w:hAnsiTheme="minorHAnsi" w:cstheme="minorHAnsi"/>
          <w:b/>
          <w:i/>
          <w:color w:val="000000" w:themeColor="text1"/>
        </w:rPr>
        <w:lastRenderedPageBreak/>
        <w:t xml:space="preserve">Załącznik nr 2 </w:t>
      </w:r>
      <w:r w:rsidRPr="00C53090">
        <w:rPr>
          <w:rFonts w:asciiTheme="minorHAnsi" w:hAnsiTheme="minorHAnsi" w:cstheme="minorHAnsi"/>
          <w:bCs/>
          <w:i/>
          <w:color w:val="000000" w:themeColor="text1"/>
        </w:rPr>
        <w:t xml:space="preserve">do Umowy </w:t>
      </w:r>
      <w:r w:rsidR="00D96804">
        <w:rPr>
          <w:rFonts w:asciiTheme="minorHAnsi" w:hAnsiTheme="minorHAnsi" w:cstheme="minorHAnsi"/>
          <w:bCs/>
          <w:i/>
          <w:color w:val="000000" w:themeColor="text1"/>
        </w:rPr>
        <w:t>C</w:t>
      </w:r>
      <w:r w:rsidRPr="00C53090">
        <w:rPr>
          <w:rFonts w:asciiTheme="minorHAnsi" w:hAnsiTheme="minorHAnsi" w:cstheme="minorHAnsi"/>
          <w:bCs/>
          <w:i/>
          <w:color w:val="000000" w:themeColor="text1"/>
        </w:rPr>
        <w:t>esji praw z wierzytelno</w:t>
      </w:r>
      <w:r w:rsidRPr="00C53090">
        <w:rPr>
          <w:rFonts w:asciiTheme="minorHAnsi" w:hAnsiTheme="minorHAnsi" w:cstheme="minorHAnsi"/>
          <w:bCs/>
          <w:color w:val="000000" w:themeColor="text1"/>
        </w:rPr>
        <w:t>ś</w:t>
      </w:r>
      <w:r w:rsidRPr="00C53090">
        <w:rPr>
          <w:rFonts w:asciiTheme="minorHAnsi" w:hAnsiTheme="minorHAnsi" w:cstheme="minorHAnsi"/>
          <w:bCs/>
          <w:i/>
          <w:color w:val="000000" w:themeColor="text1"/>
        </w:rPr>
        <w:t>ci i zabezpieczeń</w:t>
      </w:r>
    </w:p>
    <w:p w14:paraId="45B59148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jc w:val="right"/>
        <w:rPr>
          <w:rFonts w:asciiTheme="minorHAnsi" w:hAnsiTheme="minorHAnsi" w:cstheme="minorHAnsi"/>
          <w:b/>
          <w:i/>
          <w:color w:val="000000" w:themeColor="text1"/>
        </w:rPr>
      </w:pPr>
    </w:p>
    <w:p w14:paraId="61934322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jc w:val="right"/>
        <w:rPr>
          <w:rFonts w:asciiTheme="minorHAnsi" w:hAnsiTheme="minorHAnsi" w:cstheme="minorHAnsi"/>
          <w:color w:val="000000" w:themeColor="text1"/>
        </w:rPr>
      </w:pPr>
    </w:p>
    <w:p w14:paraId="6983503B" w14:textId="77777777" w:rsidR="00AA1040" w:rsidRPr="00CE5E01" w:rsidRDefault="00AA1040" w:rsidP="00C53090">
      <w:pPr>
        <w:autoSpaceDE w:val="0"/>
        <w:autoSpaceDN w:val="0"/>
        <w:adjustRightInd w:val="0"/>
        <w:spacing w:after="120" w:line="240" w:lineRule="auto"/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CE5E01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ZAWIADOMIENIE OSTATECZNEGO ODBIORCY O CESJI</w:t>
      </w:r>
    </w:p>
    <w:p w14:paraId="6DA9E250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295C1312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jc w:val="right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______ , dnia _____ roku</w:t>
      </w:r>
    </w:p>
    <w:p w14:paraId="4C5464B1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jc w:val="right"/>
        <w:rPr>
          <w:rFonts w:asciiTheme="minorHAnsi" w:hAnsiTheme="minorHAnsi" w:cstheme="minorHAnsi"/>
          <w:color w:val="000000" w:themeColor="text1"/>
        </w:rPr>
      </w:pPr>
    </w:p>
    <w:p w14:paraId="5CA7BB42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jc w:val="right"/>
        <w:rPr>
          <w:rFonts w:asciiTheme="minorHAnsi" w:hAnsiTheme="minorHAnsi" w:cstheme="minorHAnsi"/>
          <w:color w:val="000000" w:themeColor="text1"/>
        </w:rPr>
      </w:pPr>
    </w:p>
    <w:p w14:paraId="29C7AE77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b/>
          <w:i/>
          <w:color w:val="000000" w:themeColor="text1"/>
        </w:rPr>
      </w:pPr>
      <w:r w:rsidRPr="00C53090">
        <w:rPr>
          <w:rFonts w:asciiTheme="minorHAnsi" w:hAnsiTheme="minorHAnsi" w:cstheme="minorHAnsi"/>
          <w:b/>
          <w:i/>
          <w:color w:val="000000" w:themeColor="text1"/>
        </w:rPr>
        <w:t>[Nazwa i adres dłużnika]</w:t>
      </w:r>
    </w:p>
    <w:p w14:paraId="6C7CDCC0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b/>
          <w:i/>
          <w:color w:val="000000" w:themeColor="text1"/>
        </w:rPr>
      </w:pPr>
    </w:p>
    <w:p w14:paraId="0D2DA392" w14:textId="62EEEA30" w:rsidR="00AA1040" w:rsidRPr="00C53090" w:rsidRDefault="00AA1040" w:rsidP="008B7D63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Niniejszym zawiadamiamy, że przysługujące nam od Państwa wierzytelności wynikające z </w:t>
      </w:r>
      <w:r w:rsidR="008B7D63" w:rsidRPr="008B7D63">
        <w:rPr>
          <w:rFonts w:asciiTheme="minorHAnsi" w:hAnsiTheme="minorHAnsi" w:cstheme="minorHAnsi"/>
          <w:color w:val="000000" w:themeColor="text1"/>
        </w:rPr>
        <w:t>Umowy</w:t>
      </w:r>
      <w:r w:rsidR="000876BC">
        <w:rPr>
          <w:rFonts w:asciiTheme="minorHAnsi" w:hAnsiTheme="minorHAnsi" w:cstheme="minorHAnsi"/>
          <w:color w:val="000000" w:themeColor="text1"/>
        </w:rPr>
        <w:t xml:space="preserve"> </w:t>
      </w:r>
      <w:r w:rsidR="008B7D63" w:rsidRPr="008B7D63">
        <w:rPr>
          <w:rFonts w:asciiTheme="minorHAnsi" w:hAnsiTheme="minorHAnsi" w:cstheme="minorHAnsi"/>
          <w:color w:val="000000" w:themeColor="text1"/>
        </w:rPr>
        <w:t>Operacyjnej II stopnia z dnia _________ roku</w:t>
      </w:r>
      <w:r w:rsidR="008B7D63">
        <w:rPr>
          <w:rFonts w:asciiTheme="minorHAnsi" w:hAnsiTheme="minorHAnsi" w:cstheme="minorHAnsi"/>
          <w:color w:val="000000" w:themeColor="text1"/>
        </w:rPr>
        <w:t xml:space="preserve">, </w:t>
      </w:r>
      <w:r w:rsidRPr="00C53090">
        <w:rPr>
          <w:rFonts w:asciiTheme="minorHAnsi" w:hAnsiTheme="minorHAnsi" w:cstheme="minorHAnsi"/>
          <w:color w:val="000000" w:themeColor="text1"/>
        </w:rPr>
        <w:t xml:space="preserve">udzielonego Jednostkowego Poręczenia objętego Limitem </w:t>
      </w:r>
      <w:proofErr w:type="spellStart"/>
      <w:r w:rsidRPr="00C53090">
        <w:rPr>
          <w:rFonts w:asciiTheme="minorHAnsi" w:hAnsiTheme="minorHAnsi" w:cstheme="minorHAnsi"/>
          <w:color w:val="000000" w:themeColor="text1"/>
        </w:rPr>
        <w:t>Reporęczenia</w:t>
      </w:r>
      <w:proofErr w:type="spellEnd"/>
      <w:r w:rsidRPr="00C53090">
        <w:rPr>
          <w:rFonts w:asciiTheme="minorHAnsi" w:hAnsiTheme="minorHAnsi" w:cstheme="minorHAnsi"/>
          <w:color w:val="000000" w:themeColor="text1"/>
        </w:rPr>
        <w:t xml:space="preserve"> z dnia </w:t>
      </w:r>
      <w:r w:rsidR="00CE5E01" w:rsidRPr="00C53090">
        <w:rPr>
          <w:rFonts w:asciiTheme="minorHAnsi" w:hAnsiTheme="minorHAnsi" w:cstheme="minorHAnsi"/>
          <w:b/>
          <w:bCs/>
        </w:rPr>
        <w:t>[</w:t>
      </w:r>
      <w:r w:rsidR="00CE5E01" w:rsidRPr="00C53090">
        <w:rPr>
          <w:rFonts w:asciiTheme="minorHAnsi" w:hAnsiTheme="minorHAnsi" w:cstheme="minorHAnsi"/>
          <w:b/>
          <w:bCs/>
        </w:rPr>
        <w:sym w:font="Symbol" w:char="F0B7"/>
      </w:r>
      <w:r w:rsidR="00CE5E01" w:rsidRPr="00C53090">
        <w:rPr>
          <w:rFonts w:asciiTheme="minorHAnsi" w:hAnsiTheme="minorHAnsi" w:cstheme="minorHAnsi"/>
          <w:b/>
          <w:bCs/>
        </w:rPr>
        <w:t>]</w:t>
      </w:r>
      <w:r w:rsidRPr="00C53090">
        <w:rPr>
          <w:rFonts w:asciiTheme="minorHAnsi" w:hAnsiTheme="minorHAnsi" w:cstheme="minorHAnsi"/>
          <w:color w:val="000000" w:themeColor="text1"/>
        </w:rPr>
        <w:t xml:space="preserve"> roku oraz zabezpieczenia wynikające z Umowy Zabezpieczenia z dnia </w:t>
      </w:r>
      <w:r w:rsidR="00CE5E01" w:rsidRPr="00C53090">
        <w:rPr>
          <w:rFonts w:asciiTheme="minorHAnsi" w:hAnsiTheme="minorHAnsi" w:cstheme="minorHAnsi"/>
          <w:b/>
          <w:bCs/>
        </w:rPr>
        <w:t>[</w:t>
      </w:r>
      <w:r w:rsidR="00CE5E01" w:rsidRPr="00C53090">
        <w:rPr>
          <w:rFonts w:asciiTheme="minorHAnsi" w:hAnsiTheme="minorHAnsi" w:cstheme="minorHAnsi"/>
          <w:b/>
          <w:bCs/>
        </w:rPr>
        <w:sym w:font="Symbol" w:char="F0B7"/>
      </w:r>
      <w:r w:rsidR="00CE5E01" w:rsidRPr="00C53090">
        <w:rPr>
          <w:rFonts w:asciiTheme="minorHAnsi" w:hAnsiTheme="minorHAnsi" w:cstheme="minorHAnsi"/>
          <w:b/>
          <w:bCs/>
        </w:rPr>
        <w:t>]</w:t>
      </w:r>
      <w:r w:rsidRPr="00C53090">
        <w:rPr>
          <w:rFonts w:asciiTheme="minorHAnsi" w:hAnsiTheme="minorHAnsi" w:cstheme="minorHAnsi"/>
          <w:color w:val="000000" w:themeColor="text1"/>
        </w:rPr>
        <w:t xml:space="preserve"> roku wraz ze wszelkimi prawami z nimi związanymi, na podstawie Umowy </w:t>
      </w:r>
      <w:r w:rsidR="00D96804">
        <w:rPr>
          <w:rFonts w:asciiTheme="minorHAnsi" w:hAnsiTheme="minorHAnsi" w:cstheme="minorHAnsi"/>
          <w:color w:val="000000" w:themeColor="text1"/>
        </w:rPr>
        <w:t>C</w:t>
      </w:r>
      <w:r w:rsidRPr="00C53090">
        <w:rPr>
          <w:rFonts w:asciiTheme="minorHAnsi" w:hAnsiTheme="minorHAnsi" w:cstheme="minorHAnsi"/>
          <w:color w:val="000000" w:themeColor="text1"/>
        </w:rPr>
        <w:t xml:space="preserve">esji praw z wierzytelności i zabezpieczeń z dnia </w:t>
      </w:r>
      <w:r w:rsidRPr="00C53090">
        <w:rPr>
          <w:rFonts w:asciiTheme="minorHAnsi" w:hAnsiTheme="minorHAnsi" w:cstheme="minorHAnsi"/>
          <w:b/>
          <w:bCs/>
        </w:rPr>
        <w:t>[</w:t>
      </w:r>
      <w:r w:rsidRPr="00C53090">
        <w:rPr>
          <w:rFonts w:asciiTheme="minorHAnsi" w:hAnsiTheme="minorHAnsi" w:cstheme="minorHAnsi"/>
          <w:b/>
          <w:bCs/>
        </w:rPr>
        <w:sym w:font="Symbol" w:char="F0B7"/>
      </w:r>
      <w:r w:rsidRPr="00C53090">
        <w:rPr>
          <w:rFonts w:asciiTheme="minorHAnsi" w:hAnsiTheme="minorHAnsi" w:cstheme="minorHAnsi"/>
          <w:b/>
          <w:bCs/>
        </w:rPr>
        <w:t>]</w:t>
      </w:r>
      <w:r w:rsidRPr="00C53090">
        <w:rPr>
          <w:rFonts w:asciiTheme="minorHAnsi" w:hAnsiTheme="minorHAnsi" w:cstheme="minorHAnsi"/>
          <w:color w:val="000000" w:themeColor="text1"/>
        </w:rPr>
        <w:t xml:space="preserve"> roku przelaliśmy na rzecz </w:t>
      </w:r>
      <w:r w:rsidR="00CE5E01">
        <w:rPr>
          <w:rFonts w:asciiTheme="minorHAnsi" w:hAnsiTheme="minorHAnsi" w:cstheme="minorHAnsi"/>
          <w:color w:val="000000" w:themeColor="text1"/>
        </w:rPr>
        <w:t xml:space="preserve">Regionalnego Funduszu Rozwoju </w:t>
      </w:r>
      <w:r w:rsidR="000876BC">
        <w:rPr>
          <w:rFonts w:asciiTheme="minorHAnsi" w:hAnsiTheme="minorHAnsi" w:cstheme="minorHAnsi"/>
          <w:color w:val="000000" w:themeColor="text1"/>
        </w:rPr>
        <w:t>– Agencji Rozwoju Mazowsza S.A.</w:t>
      </w:r>
      <w:r w:rsidRPr="00C53090">
        <w:rPr>
          <w:rFonts w:asciiTheme="minorHAnsi" w:hAnsiTheme="minorHAnsi" w:cstheme="minorHAnsi"/>
          <w:color w:val="000000" w:themeColor="text1"/>
        </w:rPr>
        <w:t xml:space="preserve">, w celu zabezpieczenia ewentualnych roszczeń </w:t>
      </w:r>
      <w:r w:rsidR="00CE5E01">
        <w:rPr>
          <w:rFonts w:asciiTheme="minorHAnsi" w:hAnsiTheme="minorHAnsi" w:cstheme="minorHAnsi"/>
          <w:color w:val="000000" w:themeColor="text1"/>
        </w:rPr>
        <w:t xml:space="preserve">Regionalnego Funduszu Rozwoju </w:t>
      </w:r>
      <w:r w:rsidRPr="00C53090">
        <w:rPr>
          <w:rFonts w:asciiTheme="minorHAnsi" w:hAnsiTheme="minorHAnsi" w:cstheme="minorHAnsi"/>
          <w:color w:val="000000" w:themeColor="text1"/>
        </w:rPr>
        <w:t xml:space="preserve">wynikających z zawartej z nami w dniu </w:t>
      </w:r>
      <w:r w:rsidRPr="00C53090">
        <w:rPr>
          <w:rFonts w:asciiTheme="minorHAnsi" w:hAnsiTheme="minorHAnsi" w:cstheme="minorHAnsi"/>
          <w:b/>
          <w:bCs/>
        </w:rPr>
        <w:t>[</w:t>
      </w:r>
      <w:r w:rsidRPr="00C53090">
        <w:rPr>
          <w:rFonts w:asciiTheme="minorHAnsi" w:hAnsiTheme="minorHAnsi" w:cstheme="minorHAnsi"/>
          <w:b/>
          <w:bCs/>
        </w:rPr>
        <w:sym w:font="Symbol" w:char="F0B7"/>
      </w:r>
      <w:r w:rsidRPr="00C53090">
        <w:rPr>
          <w:rFonts w:asciiTheme="minorHAnsi" w:hAnsiTheme="minorHAnsi" w:cstheme="minorHAnsi"/>
          <w:b/>
          <w:bCs/>
        </w:rPr>
        <w:t>]</w:t>
      </w:r>
      <w:r w:rsidRPr="00C53090">
        <w:rPr>
          <w:rFonts w:asciiTheme="minorHAnsi" w:hAnsiTheme="minorHAnsi" w:cstheme="minorHAnsi"/>
          <w:color w:val="000000" w:themeColor="text1"/>
        </w:rPr>
        <w:t xml:space="preserve"> roku </w:t>
      </w:r>
      <w:r w:rsidRPr="00C53090">
        <w:rPr>
          <w:rFonts w:asciiTheme="minorHAnsi" w:hAnsiTheme="minorHAnsi" w:cstheme="minorHAnsi"/>
          <w:b/>
          <w:bCs/>
          <w:color w:val="000000" w:themeColor="text1"/>
        </w:rPr>
        <w:t xml:space="preserve">Umowy </w:t>
      </w:r>
      <w:r w:rsidR="00CE5E01">
        <w:rPr>
          <w:rFonts w:asciiTheme="minorHAnsi" w:hAnsiTheme="minorHAnsi" w:cstheme="minorHAnsi"/>
          <w:b/>
          <w:bCs/>
          <w:color w:val="000000" w:themeColor="text1"/>
        </w:rPr>
        <w:t>Operacyjnej</w:t>
      </w:r>
      <w:r w:rsidRPr="00C53090">
        <w:rPr>
          <w:rFonts w:asciiTheme="minorHAnsi" w:hAnsiTheme="minorHAnsi" w:cstheme="minorHAnsi"/>
          <w:b/>
          <w:bCs/>
          <w:color w:val="000000" w:themeColor="text1"/>
        </w:rPr>
        <w:t xml:space="preserve"> I </w:t>
      </w:r>
      <w:r w:rsidRPr="00C53090">
        <w:rPr>
          <w:rFonts w:asciiTheme="minorHAnsi" w:hAnsiTheme="minorHAnsi" w:cstheme="minorHAnsi"/>
          <w:b/>
          <w:bCs/>
        </w:rPr>
        <w:t>stopnia –</w:t>
      </w:r>
      <w:r w:rsidR="00CE5E01">
        <w:rPr>
          <w:rFonts w:asciiTheme="minorHAnsi" w:hAnsiTheme="minorHAnsi" w:cstheme="minorHAnsi"/>
          <w:b/>
          <w:bCs/>
        </w:rPr>
        <w:t xml:space="preserve"> </w:t>
      </w:r>
      <w:r w:rsidRPr="00C53090">
        <w:rPr>
          <w:rFonts w:asciiTheme="minorHAnsi" w:hAnsiTheme="minorHAnsi" w:cstheme="minorHAnsi"/>
          <w:b/>
          <w:bCs/>
        </w:rPr>
        <w:t xml:space="preserve">Linia </w:t>
      </w:r>
      <w:proofErr w:type="spellStart"/>
      <w:r w:rsidR="00593D36">
        <w:rPr>
          <w:rFonts w:asciiTheme="minorHAnsi" w:hAnsiTheme="minorHAnsi" w:cstheme="minorHAnsi"/>
          <w:b/>
          <w:bCs/>
        </w:rPr>
        <w:t>R</w:t>
      </w:r>
      <w:r w:rsidRPr="00C53090">
        <w:rPr>
          <w:rFonts w:asciiTheme="minorHAnsi" w:hAnsiTheme="minorHAnsi" w:cstheme="minorHAnsi"/>
          <w:b/>
          <w:bCs/>
        </w:rPr>
        <w:t>eporęczeniowa</w:t>
      </w:r>
      <w:proofErr w:type="spellEnd"/>
      <w:r w:rsidRPr="00C53090">
        <w:rPr>
          <w:rFonts w:asciiTheme="minorHAnsi" w:hAnsiTheme="minorHAnsi" w:cstheme="minorHAnsi"/>
          <w:b/>
          <w:bCs/>
        </w:rPr>
        <w:t xml:space="preserve"> dla funduszy poręczeniowych</w:t>
      </w:r>
      <w:r w:rsidRPr="00C53090" w:rsidDel="00B317E9">
        <w:rPr>
          <w:rFonts w:asciiTheme="minorHAnsi" w:hAnsiTheme="minorHAnsi" w:cstheme="minorHAnsi"/>
          <w:b/>
          <w:bCs/>
        </w:rPr>
        <w:t xml:space="preserve"> </w:t>
      </w:r>
      <w:r w:rsidRPr="00C53090">
        <w:rPr>
          <w:rFonts w:asciiTheme="minorHAnsi" w:hAnsiTheme="minorHAnsi" w:cstheme="minorHAnsi"/>
          <w:color w:val="000000" w:themeColor="text1"/>
          <w:lang w:eastAsia="ar-SA"/>
        </w:rPr>
        <w:t xml:space="preserve">nr </w:t>
      </w:r>
      <w:r w:rsidRPr="00C53090">
        <w:rPr>
          <w:rFonts w:asciiTheme="minorHAnsi" w:hAnsiTheme="minorHAnsi" w:cstheme="minorHAnsi"/>
          <w:b/>
          <w:bCs/>
        </w:rPr>
        <w:t>[</w:t>
      </w:r>
      <w:r w:rsidRPr="00C53090">
        <w:rPr>
          <w:rFonts w:asciiTheme="minorHAnsi" w:hAnsiTheme="minorHAnsi" w:cstheme="minorHAnsi"/>
          <w:b/>
          <w:bCs/>
        </w:rPr>
        <w:sym w:font="Symbol" w:char="F0B7"/>
      </w:r>
      <w:r w:rsidRPr="00C53090">
        <w:rPr>
          <w:rFonts w:asciiTheme="minorHAnsi" w:hAnsiTheme="minorHAnsi" w:cstheme="minorHAnsi"/>
          <w:b/>
          <w:bCs/>
        </w:rPr>
        <w:t>]</w:t>
      </w:r>
      <w:r w:rsidRPr="00C53090">
        <w:rPr>
          <w:rFonts w:asciiTheme="minorHAnsi" w:hAnsiTheme="minorHAnsi" w:cstheme="minorHAnsi"/>
          <w:color w:val="000000" w:themeColor="text1"/>
        </w:rPr>
        <w:t>.</w:t>
      </w:r>
    </w:p>
    <w:p w14:paraId="2AE8C838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color w:val="000000" w:themeColor="text1"/>
        </w:rPr>
      </w:pPr>
    </w:p>
    <w:p w14:paraId="3F55DE51" w14:textId="4B7C6756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Wobec powyższego wszelkie należne nam kwoty wynikające z udzielonego Jednostkowego Poręczenia objętego Limitem </w:t>
      </w:r>
      <w:proofErr w:type="spellStart"/>
      <w:r w:rsidRPr="00C53090">
        <w:rPr>
          <w:rFonts w:asciiTheme="minorHAnsi" w:hAnsiTheme="minorHAnsi" w:cstheme="minorHAnsi"/>
          <w:color w:val="000000" w:themeColor="text1"/>
        </w:rPr>
        <w:t>Reporęczenia</w:t>
      </w:r>
      <w:proofErr w:type="spellEnd"/>
      <w:r w:rsidR="00CE5E01">
        <w:rPr>
          <w:rFonts w:asciiTheme="minorHAnsi" w:hAnsiTheme="minorHAnsi" w:cstheme="minorHAnsi"/>
          <w:color w:val="000000" w:themeColor="text1"/>
        </w:rPr>
        <w:t xml:space="preserve"> </w:t>
      </w:r>
      <w:r w:rsidRPr="00C53090">
        <w:rPr>
          <w:rFonts w:asciiTheme="minorHAnsi" w:hAnsiTheme="minorHAnsi" w:cstheme="minorHAnsi"/>
          <w:color w:val="000000" w:themeColor="text1"/>
        </w:rPr>
        <w:t xml:space="preserve">z dnia </w:t>
      </w:r>
      <w:r w:rsidR="00CE5E01" w:rsidRPr="00C53090">
        <w:rPr>
          <w:rFonts w:asciiTheme="minorHAnsi" w:hAnsiTheme="minorHAnsi" w:cstheme="minorHAnsi"/>
          <w:b/>
          <w:bCs/>
        </w:rPr>
        <w:t>[</w:t>
      </w:r>
      <w:r w:rsidR="00CE5E01" w:rsidRPr="00C53090">
        <w:rPr>
          <w:rFonts w:asciiTheme="minorHAnsi" w:hAnsiTheme="minorHAnsi" w:cstheme="minorHAnsi"/>
          <w:b/>
          <w:bCs/>
        </w:rPr>
        <w:sym w:font="Symbol" w:char="F0B7"/>
      </w:r>
      <w:r w:rsidR="00CE5E01" w:rsidRPr="00C53090">
        <w:rPr>
          <w:rFonts w:asciiTheme="minorHAnsi" w:hAnsiTheme="minorHAnsi" w:cstheme="minorHAnsi"/>
          <w:b/>
          <w:bCs/>
        </w:rPr>
        <w:t>]</w:t>
      </w:r>
      <w:r w:rsidRPr="00C53090">
        <w:rPr>
          <w:rFonts w:asciiTheme="minorHAnsi" w:hAnsiTheme="minorHAnsi" w:cstheme="minorHAnsi"/>
          <w:color w:val="000000" w:themeColor="text1"/>
        </w:rPr>
        <w:t xml:space="preserve"> roku, od dnia otrzymania niniejszej informacji, prosimy uiszczać w pełnej wysokości i na zasadach wynikających z Umowy </w:t>
      </w:r>
      <w:r w:rsidR="00CE5E01">
        <w:rPr>
          <w:rFonts w:asciiTheme="minorHAnsi" w:hAnsiTheme="minorHAnsi" w:cstheme="minorHAnsi"/>
          <w:color w:val="000000" w:themeColor="text1"/>
        </w:rPr>
        <w:t>Operacyjnej</w:t>
      </w:r>
      <w:r w:rsidRPr="00C53090">
        <w:rPr>
          <w:rFonts w:asciiTheme="minorHAnsi" w:hAnsiTheme="minorHAnsi" w:cstheme="minorHAnsi"/>
          <w:color w:val="000000" w:themeColor="text1"/>
        </w:rPr>
        <w:t xml:space="preserve"> II stopnia z dnia </w:t>
      </w:r>
      <w:r w:rsidR="00CE5E01" w:rsidRPr="00C53090">
        <w:rPr>
          <w:rFonts w:asciiTheme="minorHAnsi" w:hAnsiTheme="minorHAnsi" w:cstheme="minorHAnsi"/>
          <w:b/>
          <w:bCs/>
        </w:rPr>
        <w:t>[</w:t>
      </w:r>
      <w:r w:rsidR="00CE5E01" w:rsidRPr="00C53090">
        <w:rPr>
          <w:rFonts w:asciiTheme="minorHAnsi" w:hAnsiTheme="minorHAnsi" w:cstheme="minorHAnsi"/>
          <w:b/>
          <w:bCs/>
        </w:rPr>
        <w:sym w:font="Symbol" w:char="F0B7"/>
      </w:r>
      <w:r w:rsidR="00CE5E01" w:rsidRPr="00C53090">
        <w:rPr>
          <w:rFonts w:asciiTheme="minorHAnsi" w:hAnsiTheme="minorHAnsi" w:cstheme="minorHAnsi"/>
          <w:b/>
          <w:bCs/>
        </w:rPr>
        <w:t>]</w:t>
      </w:r>
      <w:r w:rsidRPr="00C53090">
        <w:rPr>
          <w:rFonts w:asciiTheme="minorHAnsi" w:hAnsiTheme="minorHAnsi" w:cstheme="minorHAnsi"/>
          <w:color w:val="000000" w:themeColor="text1"/>
        </w:rPr>
        <w:t xml:space="preserve"> roku, bezpośrednio na rzecz </w:t>
      </w:r>
      <w:r w:rsidR="00CE5E01">
        <w:rPr>
          <w:rFonts w:asciiTheme="minorHAnsi" w:hAnsiTheme="minorHAnsi" w:cstheme="minorHAnsi"/>
          <w:color w:val="000000" w:themeColor="text1"/>
        </w:rPr>
        <w:t>Regionalnego Funduszu Rozwoju</w:t>
      </w:r>
      <w:r w:rsidR="00334658">
        <w:rPr>
          <w:rFonts w:asciiTheme="minorHAnsi" w:hAnsiTheme="minorHAnsi" w:cstheme="minorHAnsi"/>
          <w:color w:val="000000" w:themeColor="text1"/>
        </w:rPr>
        <w:t xml:space="preserve"> -</w:t>
      </w:r>
      <w:r w:rsidR="00CE5E01">
        <w:rPr>
          <w:rFonts w:asciiTheme="minorHAnsi" w:hAnsiTheme="minorHAnsi" w:cstheme="minorHAnsi"/>
          <w:color w:val="000000" w:themeColor="text1"/>
        </w:rPr>
        <w:t xml:space="preserve"> </w:t>
      </w:r>
      <w:r w:rsidR="000876BC">
        <w:rPr>
          <w:rFonts w:asciiTheme="minorHAnsi" w:hAnsiTheme="minorHAnsi" w:cstheme="minorHAnsi"/>
          <w:color w:val="000000" w:themeColor="text1"/>
        </w:rPr>
        <w:t xml:space="preserve">Agencji Rozwoju Mazowsza S.A. </w:t>
      </w:r>
      <w:r w:rsidRPr="00C53090">
        <w:rPr>
          <w:rFonts w:asciiTheme="minorHAnsi" w:hAnsiTheme="minorHAnsi" w:cstheme="minorHAnsi"/>
          <w:color w:val="000000" w:themeColor="text1"/>
        </w:rPr>
        <w:t>na rachunek bankowy o numerze _________________________________________.</w:t>
      </w:r>
    </w:p>
    <w:p w14:paraId="5C3E9853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color w:val="000000" w:themeColor="text1"/>
        </w:rPr>
      </w:pPr>
    </w:p>
    <w:p w14:paraId="68668C41" w14:textId="7A1102A9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Informuję jednocześnie, że </w:t>
      </w:r>
      <w:r w:rsidR="00CE5E01">
        <w:rPr>
          <w:rFonts w:asciiTheme="minorHAnsi" w:hAnsiTheme="minorHAnsi" w:cstheme="minorHAnsi"/>
          <w:color w:val="000000" w:themeColor="text1"/>
        </w:rPr>
        <w:t xml:space="preserve">Regionalny Fundusz Rozwoju </w:t>
      </w:r>
      <w:r w:rsidRPr="00C53090">
        <w:rPr>
          <w:rFonts w:asciiTheme="minorHAnsi" w:hAnsiTheme="minorHAnsi" w:cstheme="minorHAnsi"/>
          <w:color w:val="000000" w:themeColor="text1"/>
        </w:rPr>
        <w:t>może dokonać dalszych przelewów wymienionych powyżej wierzytelności wraz z zabezpieczeniami.</w:t>
      </w:r>
    </w:p>
    <w:p w14:paraId="411F8D3A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color w:val="000000" w:themeColor="text1"/>
        </w:rPr>
      </w:pPr>
    </w:p>
    <w:p w14:paraId="7279CE52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color w:val="000000" w:themeColor="text1"/>
        </w:rPr>
      </w:pPr>
    </w:p>
    <w:p w14:paraId="45ED2157" w14:textId="77777777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__________________________</w:t>
      </w:r>
    </w:p>
    <w:p w14:paraId="3524E2B1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i/>
          <w:iCs/>
          <w:color w:val="000000" w:themeColor="text1"/>
        </w:rPr>
      </w:pPr>
      <w:r w:rsidRPr="00C53090">
        <w:rPr>
          <w:rFonts w:asciiTheme="minorHAnsi" w:hAnsiTheme="minorHAnsi" w:cstheme="minorHAnsi"/>
          <w:i/>
          <w:color w:val="000000" w:themeColor="text1"/>
        </w:rPr>
        <w:t>[podpisy osób upoważnionych]</w:t>
      </w:r>
    </w:p>
    <w:p w14:paraId="63198334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i/>
          <w:iCs/>
          <w:color w:val="000000" w:themeColor="text1"/>
        </w:rPr>
      </w:pPr>
    </w:p>
    <w:p w14:paraId="64CB591A" w14:textId="099E930D" w:rsidR="00AA1040" w:rsidRPr="00C53090" w:rsidRDefault="00AA1040" w:rsidP="00C53090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i/>
          <w:color w:val="000000" w:themeColor="text1"/>
        </w:rPr>
      </w:pPr>
      <w:r w:rsidRPr="00C53090">
        <w:rPr>
          <w:rFonts w:asciiTheme="minorHAnsi" w:hAnsiTheme="minorHAnsi" w:cstheme="minorHAnsi"/>
          <w:i/>
          <w:color w:val="000000" w:themeColor="text1"/>
        </w:rPr>
        <w:br w:type="column"/>
      </w:r>
      <w:r w:rsidRPr="00C53090">
        <w:rPr>
          <w:rFonts w:asciiTheme="minorHAnsi" w:hAnsiTheme="minorHAnsi" w:cstheme="minorHAnsi"/>
          <w:b/>
          <w:i/>
          <w:color w:val="000000" w:themeColor="text1"/>
        </w:rPr>
        <w:lastRenderedPageBreak/>
        <w:t xml:space="preserve">Załącznik nr 3 </w:t>
      </w:r>
      <w:r w:rsidRPr="00C53090">
        <w:rPr>
          <w:rFonts w:asciiTheme="minorHAnsi" w:hAnsiTheme="minorHAnsi" w:cstheme="minorHAnsi"/>
          <w:bCs/>
          <w:i/>
          <w:color w:val="000000" w:themeColor="text1"/>
        </w:rPr>
        <w:t xml:space="preserve">do Umowy </w:t>
      </w:r>
      <w:r w:rsidR="00D96804">
        <w:rPr>
          <w:rFonts w:asciiTheme="minorHAnsi" w:hAnsiTheme="minorHAnsi" w:cstheme="minorHAnsi"/>
          <w:bCs/>
          <w:i/>
          <w:color w:val="000000" w:themeColor="text1"/>
        </w:rPr>
        <w:t>C</w:t>
      </w:r>
      <w:r w:rsidRPr="00C53090">
        <w:rPr>
          <w:rFonts w:asciiTheme="minorHAnsi" w:hAnsiTheme="minorHAnsi" w:cstheme="minorHAnsi"/>
          <w:bCs/>
          <w:i/>
          <w:color w:val="000000" w:themeColor="text1"/>
        </w:rPr>
        <w:t>esji praw z wierzytelno</w:t>
      </w:r>
      <w:r w:rsidRPr="00C53090">
        <w:rPr>
          <w:rFonts w:asciiTheme="minorHAnsi" w:hAnsiTheme="minorHAnsi" w:cstheme="minorHAnsi"/>
          <w:bCs/>
          <w:color w:val="000000" w:themeColor="text1"/>
        </w:rPr>
        <w:t>ś</w:t>
      </w:r>
      <w:r w:rsidRPr="00C53090">
        <w:rPr>
          <w:rFonts w:asciiTheme="minorHAnsi" w:hAnsiTheme="minorHAnsi" w:cstheme="minorHAnsi"/>
          <w:bCs/>
          <w:i/>
          <w:color w:val="000000" w:themeColor="text1"/>
        </w:rPr>
        <w:t>ci i zabezpieczeń</w:t>
      </w:r>
    </w:p>
    <w:p w14:paraId="682613E8" w14:textId="77777777" w:rsidR="00AA1040" w:rsidRPr="00C53090" w:rsidRDefault="00AA1040" w:rsidP="00C53090">
      <w:pPr>
        <w:spacing w:after="120" w:line="240" w:lineRule="auto"/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17D6A6D7" w14:textId="77777777" w:rsidR="00AA1040" w:rsidRPr="007C195E" w:rsidRDefault="00AA1040" w:rsidP="00C53090">
      <w:pPr>
        <w:spacing w:after="120" w:line="240" w:lineRule="auto"/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7C195E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PEŁNOMOCNICTWO</w:t>
      </w:r>
    </w:p>
    <w:p w14:paraId="20CB4DBD" w14:textId="77777777" w:rsidR="00AA1040" w:rsidRPr="00C53090" w:rsidRDefault="00AA1040" w:rsidP="00C53090">
      <w:pPr>
        <w:spacing w:after="120" w:line="240" w:lineRule="auto"/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32721803" w14:textId="0C15F703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Niniejsze pełnomocnictwo </w:t>
      </w:r>
      <w:r w:rsidRPr="00C53090">
        <w:rPr>
          <w:rFonts w:asciiTheme="minorHAnsi" w:hAnsiTheme="minorHAnsi" w:cstheme="minorHAnsi"/>
          <w:bCs/>
          <w:color w:val="000000" w:themeColor="text1"/>
        </w:rPr>
        <w:t xml:space="preserve">zostało udzielone dnia </w:t>
      </w:r>
      <w:r w:rsidRPr="00C53090">
        <w:rPr>
          <w:rFonts w:asciiTheme="minorHAnsi" w:eastAsia="Batang" w:hAnsiTheme="minorHAnsi" w:cstheme="minorHAnsi"/>
          <w:color w:val="000000" w:themeColor="text1"/>
        </w:rPr>
        <w:t>__________</w:t>
      </w:r>
      <w:r w:rsidRPr="00C53090">
        <w:rPr>
          <w:rFonts w:asciiTheme="minorHAnsi" w:hAnsiTheme="minorHAnsi" w:cstheme="minorHAnsi"/>
          <w:color w:val="000000" w:themeColor="text1"/>
        </w:rPr>
        <w:t xml:space="preserve">____ </w:t>
      </w:r>
      <w:r w:rsidRPr="00C53090">
        <w:rPr>
          <w:rFonts w:asciiTheme="minorHAnsi" w:hAnsiTheme="minorHAnsi" w:cstheme="minorHAnsi"/>
          <w:bCs/>
          <w:color w:val="000000" w:themeColor="text1"/>
        </w:rPr>
        <w:t>roku przez</w:t>
      </w:r>
      <w:r w:rsidRPr="00C53090">
        <w:rPr>
          <w:rFonts w:asciiTheme="minorHAnsi" w:hAnsiTheme="minorHAnsi" w:cstheme="minorHAnsi"/>
          <w:color w:val="000000" w:themeColor="text1"/>
        </w:rPr>
        <w:t xml:space="preserve"> </w:t>
      </w:r>
      <w:r w:rsidRPr="00C53090">
        <w:rPr>
          <w:rFonts w:asciiTheme="minorHAnsi" w:hAnsiTheme="minorHAnsi" w:cstheme="minorHAnsi"/>
          <w:b/>
          <w:bCs/>
          <w:color w:val="000000" w:themeColor="text1"/>
        </w:rPr>
        <w:t xml:space="preserve">_______ </w:t>
      </w:r>
      <w:r w:rsidRPr="00C53090">
        <w:rPr>
          <w:rFonts w:asciiTheme="minorHAnsi" w:hAnsiTheme="minorHAnsi" w:cstheme="minorHAnsi"/>
          <w:color w:val="000000" w:themeColor="text1"/>
        </w:rPr>
        <w:t xml:space="preserve">z siedzibą </w:t>
      </w:r>
      <w:r w:rsidRPr="00C53090">
        <w:rPr>
          <w:rFonts w:asciiTheme="minorHAnsi" w:hAnsiTheme="minorHAnsi" w:cstheme="minorHAnsi"/>
          <w:color w:val="000000" w:themeColor="text1"/>
        </w:rPr>
        <w:br/>
        <w:t>w ________________________, NIP ______</w:t>
      </w:r>
      <w:r w:rsidRPr="00C53090">
        <w:rPr>
          <w:rFonts w:asciiTheme="minorHAnsi" w:hAnsiTheme="minorHAnsi" w:cstheme="minorHAnsi"/>
          <w:b/>
          <w:bCs/>
        </w:rPr>
        <w:t xml:space="preserve"> </w:t>
      </w:r>
      <w:r w:rsidRPr="00C53090">
        <w:rPr>
          <w:rFonts w:asciiTheme="minorHAnsi" w:hAnsiTheme="minorHAnsi" w:cstheme="minorHAnsi"/>
          <w:color w:val="000000" w:themeColor="text1"/>
        </w:rPr>
        <w:t xml:space="preserve"> („</w:t>
      </w:r>
      <w:r w:rsidRPr="00C53090">
        <w:rPr>
          <w:rFonts w:asciiTheme="minorHAnsi" w:hAnsiTheme="minorHAnsi" w:cstheme="minorHAnsi"/>
          <w:b/>
          <w:color w:val="000000" w:themeColor="text1"/>
        </w:rPr>
        <w:t>Cedent</w:t>
      </w:r>
      <w:r w:rsidRPr="00C53090">
        <w:rPr>
          <w:rFonts w:asciiTheme="minorHAnsi" w:hAnsiTheme="minorHAnsi" w:cstheme="minorHAnsi"/>
          <w:color w:val="000000" w:themeColor="text1"/>
        </w:rPr>
        <w:t xml:space="preserve">”) na rzecz </w:t>
      </w:r>
      <w:r w:rsidR="007C195E" w:rsidRPr="009C38D3">
        <w:rPr>
          <w:rFonts w:asciiTheme="minorHAnsi" w:hAnsiTheme="minorHAnsi" w:cstheme="minorHAnsi"/>
        </w:rPr>
        <w:t>Regionalnego Funduszu Rozwoju</w:t>
      </w:r>
      <w:r w:rsidR="00334658">
        <w:rPr>
          <w:rFonts w:asciiTheme="minorHAnsi" w:hAnsiTheme="minorHAnsi" w:cstheme="minorHAnsi"/>
        </w:rPr>
        <w:t xml:space="preserve"> -</w:t>
      </w:r>
      <w:r w:rsidR="007C195E" w:rsidRPr="009C38D3">
        <w:rPr>
          <w:rFonts w:asciiTheme="minorHAnsi" w:hAnsiTheme="minorHAnsi" w:cstheme="minorHAnsi"/>
        </w:rPr>
        <w:t xml:space="preserve"> </w:t>
      </w:r>
      <w:r w:rsidR="007E537D">
        <w:rPr>
          <w:rFonts w:asciiTheme="minorHAnsi" w:hAnsiTheme="minorHAnsi" w:cstheme="minorHAnsi"/>
          <w:color w:val="000000" w:themeColor="text1"/>
        </w:rPr>
        <w:t>Agencji Rozwoju Mazowsza S.A.</w:t>
      </w:r>
      <w:r w:rsidR="007C195E" w:rsidRPr="009C38D3">
        <w:rPr>
          <w:rFonts w:asciiTheme="minorHAnsi" w:hAnsiTheme="minorHAnsi" w:cstheme="minorHAnsi"/>
        </w:rPr>
        <w:t xml:space="preserve"> z siedzibą w </w:t>
      </w:r>
      <w:r w:rsidR="007E537D">
        <w:rPr>
          <w:rFonts w:asciiTheme="minorHAnsi" w:hAnsiTheme="minorHAnsi" w:cstheme="minorHAnsi"/>
        </w:rPr>
        <w:t>Warszawie</w:t>
      </w:r>
      <w:r w:rsidR="007C195E" w:rsidRPr="009C38D3">
        <w:rPr>
          <w:rFonts w:asciiTheme="minorHAnsi" w:hAnsiTheme="minorHAnsi" w:cstheme="minorHAnsi"/>
        </w:rPr>
        <w:t xml:space="preserve">, </w:t>
      </w:r>
      <w:r w:rsidR="00DE0813" w:rsidRPr="00DE0813">
        <w:rPr>
          <w:rFonts w:asciiTheme="minorHAnsi" w:hAnsiTheme="minorHAnsi" w:cstheme="minorHAnsi"/>
        </w:rPr>
        <w:t xml:space="preserve">ul. </w:t>
      </w:r>
      <w:proofErr w:type="spellStart"/>
      <w:r w:rsidR="00DE0813" w:rsidRPr="00DE0813">
        <w:rPr>
          <w:rFonts w:asciiTheme="minorHAnsi" w:hAnsiTheme="minorHAnsi" w:cstheme="minorHAnsi"/>
        </w:rPr>
        <w:t>Świętojerska</w:t>
      </w:r>
      <w:proofErr w:type="spellEnd"/>
      <w:r w:rsidR="00DE0813" w:rsidRPr="00DE0813">
        <w:rPr>
          <w:rFonts w:asciiTheme="minorHAnsi" w:hAnsiTheme="minorHAnsi" w:cstheme="minorHAnsi"/>
        </w:rPr>
        <w:t xml:space="preserve"> 9, 00-236 Warszawa, wpisaną do rejestru przedsiębiorców Krajowego Rejestru Sądowego prowadzonym przez Sąd Rejonowy dla m.st. Warszawy w Warszawie, XII Wydział Gospodarczy Krajowego Rejestru Sadowego, pod numerem KRS: 0000249823, posiadającą numer identyfikacji podatkowej NIP: 521-337-46-90, o kapitale zakładowym w wysokości: 60.000.000,00 PLN (w całości wpłaconym), REGON: 140391839</w:t>
      </w:r>
      <w:r w:rsidRPr="009C38D3">
        <w:rPr>
          <w:rFonts w:asciiTheme="minorHAnsi" w:hAnsiTheme="minorHAnsi" w:cstheme="minorHAnsi"/>
          <w:color w:val="000000" w:themeColor="text1"/>
        </w:rPr>
        <w:t xml:space="preserve"> („</w:t>
      </w:r>
      <w:r w:rsidRPr="009C38D3">
        <w:rPr>
          <w:rFonts w:asciiTheme="minorHAnsi" w:hAnsiTheme="minorHAnsi" w:cstheme="minorHAnsi"/>
          <w:b/>
          <w:color w:val="000000" w:themeColor="text1"/>
        </w:rPr>
        <w:t>Cesjonariusz</w:t>
      </w:r>
      <w:r w:rsidRPr="009C38D3">
        <w:rPr>
          <w:rFonts w:asciiTheme="minorHAnsi" w:hAnsiTheme="minorHAnsi" w:cstheme="minorHAnsi"/>
          <w:color w:val="000000" w:themeColor="text1"/>
        </w:rPr>
        <w:t>”).</w:t>
      </w:r>
      <w:r w:rsidRPr="00C53090">
        <w:rPr>
          <w:rFonts w:asciiTheme="minorHAnsi" w:hAnsiTheme="minorHAnsi" w:cstheme="minorHAnsi"/>
          <w:color w:val="000000" w:themeColor="text1"/>
        </w:rPr>
        <w:t xml:space="preserve"> </w:t>
      </w:r>
    </w:p>
    <w:p w14:paraId="5E100873" w14:textId="77777777" w:rsidR="00AA1040" w:rsidRPr="00C53090" w:rsidRDefault="00AA1040" w:rsidP="00A64047">
      <w:pPr>
        <w:pStyle w:val="Tekstpodstawowy"/>
        <w:numPr>
          <w:ilvl w:val="0"/>
          <w:numId w:val="10"/>
        </w:numPr>
        <w:tabs>
          <w:tab w:val="left" w:pos="709"/>
        </w:tabs>
        <w:spacing w:before="120"/>
        <w:ind w:left="426" w:hanging="283"/>
        <w:jc w:val="both"/>
        <w:outlineLvl w:val="2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3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Cedent niniejszym udziela Cesjonariuszowi nieodwołalnego pełnomocnictwa (z pełnym prawem substytucji) do: </w:t>
      </w:r>
    </w:p>
    <w:p w14:paraId="28210A0E" w14:textId="329B812D" w:rsidR="00AA1040" w:rsidRPr="00C53090" w:rsidRDefault="00AA1040" w:rsidP="00A64047">
      <w:pPr>
        <w:pStyle w:val="Tekstpodstawowy"/>
        <w:numPr>
          <w:ilvl w:val="0"/>
          <w:numId w:val="25"/>
        </w:numPr>
        <w:tabs>
          <w:tab w:val="left" w:pos="567"/>
        </w:tabs>
        <w:spacing w:before="120"/>
        <w:ind w:left="851" w:hanging="294"/>
        <w:jc w:val="both"/>
        <w:outlineLvl w:val="2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3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zawiadomienia (w imieniu Cedenta) wszelkich dłużników Cedenta z tytułu wszelkich Jednostkowych Poręczeń objętych Limitem </w:t>
      </w:r>
      <w:proofErr w:type="spellStart"/>
      <w:r w:rsidRPr="00C53090">
        <w:rPr>
          <w:rFonts w:asciiTheme="minorHAnsi" w:hAnsiTheme="minorHAnsi" w:cstheme="minorHAnsi"/>
          <w:color w:val="000000" w:themeColor="text1"/>
          <w:sz w:val="22"/>
          <w:szCs w:val="22"/>
        </w:rPr>
        <w:t>Reporęczenia</w:t>
      </w:r>
      <w:proofErr w:type="spellEnd"/>
      <w:r w:rsidRPr="00C53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udzielonych  przez Cedenta („</w:t>
      </w:r>
      <w:r w:rsidRPr="00C5309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Dłużnicy</w:t>
      </w:r>
      <w:r w:rsidRPr="00C53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”) o </w:t>
      </w:r>
      <w:r w:rsidR="00D96804">
        <w:rPr>
          <w:rFonts w:asciiTheme="minorHAnsi" w:hAnsiTheme="minorHAnsi" w:cstheme="minorHAnsi"/>
          <w:color w:val="000000" w:themeColor="text1"/>
          <w:sz w:val="22"/>
          <w:szCs w:val="22"/>
        </w:rPr>
        <w:t>C</w:t>
      </w:r>
      <w:r w:rsidRPr="00C53090">
        <w:rPr>
          <w:rFonts w:asciiTheme="minorHAnsi" w:hAnsiTheme="minorHAnsi" w:cstheme="minorHAnsi"/>
          <w:color w:val="000000" w:themeColor="text1"/>
          <w:sz w:val="22"/>
          <w:szCs w:val="22"/>
        </w:rPr>
        <w:t>esji wszelkich istniejących oraz przyszłych praw Cedenta wobec każdego z Dłużników („</w:t>
      </w:r>
      <w:r w:rsidRPr="00C5309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Zabezpieczone Wierzytelności</w:t>
      </w:r>
      <w:r w:rsidRPr="00C53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”) z tytułu odpowiedniego Jednostkowego Poręczenia objętego Limitem </w:t>
      </w:r>
      <w:proofErr w:type="spellStart"/>
      <w:r w:rsidRPr="00C53090">
        <w:rPr>
          <w:rFonts w:asciiTheme="minorHAnsi" w:hAnsiTheme="minorHAnsi" w:cstheme="minorHAnsi"/>
          <w:color w:val="000000" w:themeColor="text1"/>
          <w:sz w:val="22"/>
          <w:szCs w:val="22"/>
        </w:rPr>
        <w:t>Reporęczenia</w:t>
      </w:r>
      <w:proofErr w:type="spellEnd"/>
      <w:r w:rsidRPr="00C53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udzielonego przez Cedenta z danym Dłużnikiem (wraz z wszelkimi zabezpieczeniami ustanowionymi przez danego Dłużnika na rzecz Cedenta na zabezpieczenie Zabezpieczonych Wierzytelności oraz innymi prawami związanymi z Zabezpieczonymi Wierzytelnościami) (łącznie „</w:t>
      </w:r>
      <w:r w:rsidRPr="00C5309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Prawa</w:t>
      </w:r>
      <w:r w:rsidRPr="00C53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”) przelanymi przez Cedenta na rzecz Cesjonariusza na podstawie </w:t>
      </w:r>
      <w:r w:rsidR="00D96804">
        <w:rPr>
          <w:rFonts w:asciiTheme="minorHAnsi" w:hAnsiTheme="minorHAnsi" w:cstheme="minorHAnsi"/>
          <w:color w:val="000000" w:themeColor="text1"/>
          <w:sz w:val="22"/>
          <w:szCs w:val="22"/>
        </w:rPr>
        <w:t>U</w:t>
      </w:r>
      <w:r w:rsidRPr="00C53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mowy </w:t>
      </w:r>
      <w:r w:rsidR="00D96804">
        <w:rPr>
          <w:rFonts w:asciiTheme="minorHAnsi" w:hAnsiTheme="minorHAnsi" w:cstheme="minorHAnsi"/>
          <w:color w:val="000000" w:themeColor="text1"/>
          <w:sz w:val="22"/>
          <w:szCs w:val="22"/>
        </w:rPr>
        <w:t>C</w:t>
      </w:r>
      <w:r w:rsidRPr="00C53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esji praw z wierzytelności i zabezpieczeń zawartej w dniu </w:t>
      </w:r>
      <w:r w:rsidRPr="00C53090">
        <w:rPr>
          <w:rFonts w:asciiTheme="minorHAnsi" w:hAnsiTheme="minorHAnsi" w:cstheme="minorHAnsi"/>
          <w:b/>
          <w:bCs/>
          <w:sz w:val="22"/>
          <w:szCs w:val="22"/>
        </w:rPr>
        <w:t>[</w:t>
      </w:r>
      <w:r w:rsidRPr="00C53090">
        <w:rPr>
          <w:rFonts w:asciiTheme="minorHAnsi" w:hAnsiTheme="minorHAnsi" w:cstheme="minorHAnsi"/>
          <w:b/>
          <w:bCs/>
          <w:sz w:val="22"/>
          <w:szCs w:val="22"/>
        </w:rPr>
        <w:sym w:font="Symbol" w:char="F0B7"/>
      </w:r>
      <w:r w:rsidRPr="00C53090">
        <w:rPr>
          <w:rFonts w:asciiTheme="minorHAnsi" w:hAnsiTheme="minorHAnsi" w:cstheme="minorHAnsi"/>
          <w:b/>
          <w:bCs/>
          <w:sz w:val="22"/>
          <w:szCs w:val="22"/>
        </w:rPr>
        <w:t>]</w:t>
      </w:r>
      <w:r w:rsidRPr="00C53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pomiędzy Cesjonariuszem i Cedentem („</w:t>
      </w:r>
      <w:r w:rsidRPr="00C5309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Umowa Cesji</w:t>
      </w:r>
      <w:r w:rsidRPr="00C53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”); </w:t>
      </w:r>
    </w:p>
    <w:p w14:paraId="168B929B" w14:textId="54FE867B" w:rsidR="00AA1040" w:rsidRPr="00C53090" w:rsidRDefault="00AA1040" w:rsidP="00A64047">
      <w:pPr>
        <w:pStyle w:val="Tekstpodstawowy"/>
        <w:numPr>
          <w:ilvl w:val="0"/>
          <w:numId w:val="25"/>
        </w:numPr>
        <w:tabs>
          <w:tab w:val="left" w:pos="567"/>
        </w:tabs>
        <w:spacing w:before="120"/>
        <w:ind w:left="851" w:hanging="294"/>
        <w:jc w:val="both"/>
        <w:outlineLvl w:val="2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3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wykonywania (w imieniu Cedenta) wszelkich uprawnień wynikających z Praw (w tym </w:t>
      </w:r>
      <w:r w:rsidRPr="00C53090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w szczególności polegających na żądaniu zapłaty od odpowiedniego Dłużnika </w:t>
      </w:r>
      <w:r w:rsidR="00A64047">
        <w:rPr>
          <w:rFonts w:asciiTheme="minorHAnsi" w:hAnsiTheme="minorHAnsi" w:cstheme="minorHAnsi"/>
          <w:color w:val="000000" w:themeColor="text1"/>
          <w:sz w:val="22"/>
          <w:szCs w:val="22"/>
        </w:rPr>
        <w:t>Z</w:t>
      </w:r>
      <w:r w:rsidRPr="00C53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abezpieczonych Wierzytelności lub egzekucji wszelkich Zabezpieczeń ustanowionych przez odpowiedniego Dłużnika na rzecz Cedenta). </w:t>
      </w:r>
    </w:p>
    <w:p w14:paraId="0383FDC8" w14:textId="77777777" w:rsidR="00AA1040" w:rsidRPr="00C53090" w:rsidRDefault="00AA1040" w:rsidP="00A64047">
      <w:pPr>
        <w:pStyle w:val="Tekstpodstawowy"/>
        <w:numPr>
          <w:ilvl w:val="0"/>
          <w:numId w:val="10"/>
        </w:numPr>
        <w:tabs>
          <w:tab w:val="left" w:pos="709"/>
        </w:tabs>
        <w:spacing w:before="120"/>
        <w:ind w:left="426" w:hanging="283"/>
        <w:jc w:val="both"/>
        <w:outlineLvl w:val="2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309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Ograniczenia przewidziane w art. 108 Kodeksu cywilnego nie mają zastosowania do niniejszego Pełnomocnictwa. </w:t>
      </w:r>
    </w:p>
    <w:p w14:paraId="79ABA158" w14:textId="77777777" w:rsidR="00AA1040" w:rsidRPr="00C53090" w:rsidRDefault="00AA1040" w:rsidP="00A64047">
      <w:pPr>
        <w:pStyle w:val="Tekstpodstawowy"/>
        <w:numPr>
          <w:ilvl w:val="0"/>
          <w:numId w:val="10"/>
        </w:numPr>
        <w:tabs>
          <w:tab w:val="left" w:pos="709"/>
        </w:tabs>
        <w:spacing w:before="120"/>
        <w:ind w:left="426" w:hanging="283"/>
        <w:jc w:val="both"/>
        <w:outlineLvl w:val="2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3090">
        <w:rPr>
          <w:rFonts w:asciiTheme="minorHAnsi" w:hAnsiTheme="minorHAnsi" w:cstheme="minorHAnsi"/>
          <w:color w:val="000000" w:themeColor="text1"/>
          <w:sz w:val="22"/>
          <w:szCs w:val="22"/>
        </w:rPr>
        <w:t>Cedent zrzeka się prawa do odwołania niniejszego Pełnomocnictwa i oświadcza, że niniejsze zrzeczenie uzasadnione jest charakterem stosunku prawnego łączącego Cedenta i Cesjonariusza ustanowionego na podstawie Umowy Cesji.</w:t>
      </w:r>
    </w:p>
    <w:p w14:paraId="485995F1" w14:textId="77777777" w:rsidR="00AA1040" w:rsidRPr="00C53090" w:rsidRDefault="00AA1040" w:rsidP="00A64047">
      <w:pPr>
        <w:pStyle w:val="Tekstpodstawowy"/>
        <w:numPr>
          <w:ilvl w:val="0"/>
          <w:numId w:val="10"/>
        </w:numPr>
        <w:tabs>
          <w:tab w:val="left" w:pos="709"/>
        </w:tabs>
        <w:spacing w:before="120"/>
        <w:ind w:left="426" w:hanging="283"/>
        <w:jc w:val="both"/>
        <w:outlineLvl w:val="2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C53090">
        <w:rPr>
          <w:rFonts w:asciiTheme="minorHAnsi" w:hAnsiTheme="minorHAnsi" w:cstheme="minorHAnsi"/>
          <w:color w:val="000000" w:themeColor="text1"/>
          <w:sz w:val="22"/>
          <w:szCs w:val="22"/>
        </w:rPr>
        <w:t>Niniejsze Pełnomocnictwo podlega prawu polskiemu.</w:t>
      </w:r>
      <w:r w:rsidRPr="00C5309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Pr="00C5309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  <w:r w:rsidRPr="00C5309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ab/>
      </w:r>
    </w:p>
    <w:p w14:paraId="2FDA2AD3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Pośrednik Finansowy reprezentowany przez:</w:t>
      </w:r>
    </w:p>
    <w:p w14:paraId="634AA238" w14:textId="13D909AF" w:rsidR="00A64047" w:rsidRDefault="00AA1040" w:rsidP="00C53090">
      <w:pPr>
        <w:spacing w:after="120" w:line="240" w:lineRule="auto"/>
        <w:rPr>
          <w:rFonts w:asciiTheme="minorHAnsi" w:hAnsiTheme="minorHAnsi" w:cstheme="minorHAnsi"/>
          <w:b/>
          <w:bCs/>
        </w:rPr>
      </w:pPr>
      <w:r w:rsidRPr="00C53090">
        <w:rPr>
          <w:rFonts w:asciiTheme="minorHAnsi" w:hAnsiTheme="minorHAnsi" w:cstheme="minorHAnsi"/>
          <w:color w:val="000000" w:themeColor="text1"/>
        </w:rPr>
        <w:t>Imię i nazwisko</w:t>
      </w:r>
      <w:r w:rsidR="00A64047">
        <w:rPr>
          <w:rFonts w:asciiTheme="minorHAnsi" w:hAnsiTheme="minorHAnsi" w:cstheme="minorHAnsi"/>
          <w:color w:val="000000" w:themeColor="text1"/>
        </w:rPr>
        <w:t xml:space="preserve">: </w:t>
      </w:r>
      <w:r w:rsidR="00A64047" w:rsidRPr="00C53090">
        <w:rPr>
          <w:rFonts w:asciiTheme="minorHAnsi" w:hAnsiTheme="minorHAnsi" w:cstheme="minorHAnsi"/>
          <w:b/>
          <w:bCs/>
        </w:rPr>
        <w:t>[</w:t>
      </w:r>
      <w:r w:rsidR="00A64047" w:rsidRPr="00C53090">
        <w:rPr>
          <w:rFonts w:asciiTheme="minorHAnsi" w:hAnsiTheme="minorHAnsi" w:cstheme="minorHAnsi"/>
          <w:b/>
          <w:bCs/>
        </w:rPr>
        <w:sym w:font="Symbol" w:char="F0B7"/>
      </w:r>
      <w:r w:rsidR="00A64047" w:rsidRPr="00C53090">
        <w:rPr>
          <w:rFonts w:asciiTheme="minorHAnsi" w:hAnsiTheme="minorHAnsi" w:cstheme="minorHAnsi"/>
          <w:b/>
          <w:bCs/>
        </w:rPr>
        <w:t>]</w:t>
      </w:r>
    </w:p>
    <w:p w14:paraId="0A59487F" w14:textId="46F533D3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 xml:space="preserve">Podpis: </w:t>
      </w:r>
      <w:r w:rsidRPr="00C53090">
        <w:rPr>
          <w:rFonts w:asciiTheme="minorHAnsi" w:hAnsiTheme="minorHAnsi" w:cstheme="minorHAnsi"/>
          <w:color w:val="000000" w:themeColor="text1"/>
        </w:rPr>
        <w:tab/>
      </w:r>
      <w:r w:rsidR="00A64047" w:rsidRPr="00C53090">
        <w:rPr>
          <w:rFonts w:asciiTheme="minorHAnsi" w:hAnsiTheme="minorHAnsi" w:cstheme="minorHAnsi"/>
          <w:b/>
          <w:bCs/>
        </w:rPr>
        <w:t>[</w:t>
      </w:r>
      <w:r w:rsidR="00A64047" w:rsidRPr="00C53090">
        <w:rPr>
          <w:rFonts w:asciiTheme="minorHAnsi" w:hAnsiTheme="minorHAnsi" w:cstheme="minorHAnsi"/>
          <w:b/>
          <w:bCs/>
        </w:rPr>
        <w:sym w:font="Symbol" w:char="F0B7"/>
      </w:r>
      <w:r w:rsidR="00A64047" w:rsidRPr="00C53090">
        <w:rPr>
          <w:rFonts w:asciiTheme="minorHAnsi" w:hAnsiTheme="minorHAnsi" w:cstheme="minorHAnsi"/>
          <w:b/>
          <w:bCs/>
        </w:rPr>
        <w:t>]</w:t>
      </w:r>
    </w:p>
    <w:p w14:paraId="1E3EE770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b/>
          <w:color w:val="000000" w:themeColor="text1"/>
        </w:rPr>
      </w:pPr>
    </w:p>
    <w:p w14:paraId="6E41691C" w14:textId="6A36C55D" w:rsidR="00AA1040" w:rsidRPr="00C53090" w:rsidRDefault="00A64047" w:rsidP="00C53090">
      <w:pPr>
        <w:spacing w:after="120" w:line="240" w:lineRule="auto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 xml:space="preserve">REGIONALNY FUNDUSZ ROZWOJU </w:t>
      </w:r>
    </w:p>
    <w:p w14:paraId="5E6A4491" w14:textId="77777777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Reprezentowana przez:</w:t>
      </w:r>
      <w:r w:rsidRPr="00C53090">
        <w:rPr>
          <w:rFonts w:asciiTheme="minorHAnsi" w:hAnsiTheme="minorHAnsi" w:cstheme="minorHAnsi"/>
          <w:color w:val="000000" w:themeColor="text1"/>
        </w:rPr>
        <w:tab/>
      </w:r>
    </w:p>
    <w:p w14:paraId="2DD55002" w14:textId="7541BCBE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t>Imię i nazwisko:</w:t>
      </w:r>
      <w:r w:rsidR="00A64047" w:rsidRPr="00A64047">
        <w:rPr>
          <w:rFonts w:asciiTheme="minorHAnsi" w:hAnsiTheme="minorHAnsi" w:cstheme="minorHAnsi"/>
          <w:b/>
          <w:bCs/>
        </w:rPr>
        <w:t xml:space="preserve"> </w:t>
      </w:r>
      <w:r w:rsidR="00A64047" w:rsidRPr="00C53090">
        <w:rPr>
          <w:rFonts w:asciiTheme="minorHAnsi" w:hAnsiTheme="minorHAnsi" w:cstheme="minorHAnsi"/>
          <w:b/>
          <w:bCs/>
        </w:rPr>
        <w:t>[</w:t>
      </w:r>
      <w:r w:rsidR="00A64047" w:rsidRPr="00C53090">
        <w:rPr>
          <w:rFonts w:asciiTheme="minorHAnsi" w:hAnsiTheme="minorHAnsi" w:cstheme="minorHAnsi"/>
          <w:b/>
          <w:bCs/>
        </w:rPr>
        <w:sym w:font="Symbol" w:char="F0B7"/>
      </w:r>
      <w:r w:rsidR="00A64047" w:rsidRPr="00C53090">
        <w:rPr>
          <w:rFonts w:asciiTheme="minorHAnsi" w:hAnsiTheme="minorHAnsi" w:cstheme="minorHAnsi"/>
          <w:b/>
          <w:bCs/>
        </w:rPr>
        <w:t>]</w:t>
      </w:r>
    </w:p>
    <w:p w14:paraId="6B6B34B1" w14:textId="2C88DCDC" w:rsidR="00AA1040" w:rsidRPr="00C53090" w:rsidRDefault="00AA1040" w:rsidP="00C53090">
      <w:pPr>
        <w:spacing w:after="120" w:line="240" w:lineRule="auto"/>
        <w:rPr>
          <w:rFonts w:asciiTheme="minorHAnsi" w:hAnsiTheme="minorHAnsi" w:cstheme="minorHAnsi"/>
          <w:color w:val="000000" w:themeColor="text1"/>
        </w:rPr>
      </w:pPr>
      <w:r w:rsidRPr="00C53090">
        <w:rPr>
          <w:rFonts w:asciiTheme="minorHAnsi" w:hAnsiTheme="minorHAnsi" w:cstheme="minorHAnsi"/>
          <w:color w:val="000000" w:themeColor="text1"/>
        </w:rPr>
        <w:lastRenderedPageBreak/>
        <w:t>Imię i nazwisko:</w:t>
      </w:r>
      <w:r w:rsidR="00A64047" w:rsidRPr="00A64047">
        <w:rPr>
          <w:rFonts w:asciiTheme="minorHAnsi" w:hAnsiTheme="minorHAnsi" w:cstheme="minorHAnsi"/>
          <w:b/>
          <w:bCs/>
        </w:rPr>
        <w:t xml:space="preserve"> </w:t>
      </w:r>
      <w:r w:rsidR="00A64047" w:rsidRPr="00C53090">
        <w:rPr>
          <w:rFonts w:asciiTheme="minorHAnsi" w:hAnsiTheme="minorHAnsi" w:cstheme="minorHAnsi"/>
          <w:b/>
          <w:bCs/>
        </w:rPr>
        <w:t>[</w:t>
      </w:r>
      <w:r w:rsidR="00A64047" w:rsidRPr="00C53090">
        <w:rPr>
          <w:rFonts w:asciiTheme="minorHAnsi" w:hAnsiTheme="minorHAnsi" w:cstheme="minorHAnsi"/>
          <w:b/>
          <w:bCs/>
        </w:rPr>
        <w:sym w:font="Symbol" w:char="F0B7"/>
      </w:r>
      <w:r w:rsidR="00A64047" w:rsidRPr="00C53090">
        <w:rPr>
          <w:rFonts w:asciiTheme="minorHAnsi" w:hAnsiTheme="minorHAnsi" w:cstheme="minorHAnsi"/>
          <w:b/>
          <w:bCs/>
        </w:rPr>
        <w:t>]</w:t>
      </w:r>
    </w:p>
    <w:p w14:paraId="05483028" w14:textId="0AD14D96" w:rsidR="002F40F4" w:rsidRPr="00A64047" w:rsidRDefault="00AA1040" w:rsidP="00A64047">
      <w:pPr>
        <w:spacing w:after="120" w:line="240" w:lineRule="auto"/>
        <w:jc w:val="center"/>
        <w:rPr>
          <w:rFonts w:asciiTheme="minorHAnsi" w:hAnsiTheme="minorHAnsi" w:cstheme="minorHAnsi"/>
          <w:i/>
          <w:iCs/>
        </w:rPr>
      </w:pPr>
      <w:r w:rsidRPr="00A64047">
        <w:rPr>
          <w:rFonts w:asciiTheme="minorHAnsi" w:hAnsiTheme="minorHAnsi" w:cstheme="minorHAnsi"/>
          <w:i/>
          <w:iCs/>
          <w:color w:val="000000" w:themeColor="text1"/>
        </w:rPr>
        <w:t>*** podpisy notarialnie poświadczone***</w:t>
      </w:r>
    </w:p>
    <w:sectPr w:rsidR="002F40F4" w:rsidRPr="00A64047" w:rsidSect="003A236F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985" w:right="1558" w:bottom="1417" w:left="1418" w:header="567" w:footer="283" w:gutter="0"/>
      <w:paperSrc w:first="1" w:other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F36F4" w14:textId="77777777" w:rsidR="008525FE" w:rsidRDefault="008525FE">
      <w:pPr>
        <w:spacing w:before="0" w:line="240" w:lineRule="auto"/>
      </w:pPr>
      <w:r>
        <w:separator/>
      </w:r>
    </w:p>
  </w:endnote>
  <w:endnote w:type="continuationSeparator" w:id="0">
    <w:p w14:paraId="0E1BAA35" w14:textId="77777777" w:rsidR="008525FE" w:rsidRDefault="008525F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&amp;Y Font">
    <w:altName w:val="Symbol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38489" w14:textId="77777777" w:rsidR="00F74CE8" w:rsidRDefault="00F74C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0CEC7" w14:textId="77777777" w:rsidR="00F74CE8" w:rsidRDefault="00F74C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3484B" w14:textId="77777777" w:rsidR="00F74CE8" w:rsidRDefault="00F74CE8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A1DFF" w14:textId="607B3E4F" w:rsidR="00EC5513" w:rsidRPr="005452FB" w:rsidRDefault="00EC5513" w:rsidP="005452FB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55CF6" w14:textId="560EA115" w:rsidR="00EC5513" w:rsidRPr="00E416C4" w:rsidRDefault="00EC5513" w:rsidP="003A236F">
    <w:pPr>
      <w:pStyle w:val="Stopka"/>
      <w:tabs>
        <w:tab w:val="clear" w:pos="4536"/>
        <w:tab w:val="clear" w:pos="9072"/>
        <w:tab w:val="left" w:pos="1815"/>
      </w:tabs>
      <w:rPr>
        <w:b/>
        <w:bCs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5C111" w14:textId="77777777" w:rsidR="008525FE" w:rsidRDefault="008525FE">
      <w:pPr>
        <w:spacing w:before="0" w:line="240" w:lineRule="auto"/>
      </w:pPr>
      <w:r>
        <w:separator/>
      </w:r>
    </w:p>
  </w:footnote>
  <w:footnote w:type="continuationSeparator" w:id="0">
    <w:p w14:paraId="765DA5EE" w14:textId="77777777" w:rsidR="008525FE" w:rsidRDefault="008525F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BA22E" w14:textId="77777777" w:rsidR="00F74CE8" w:rsidRDefault="00F74C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3D3EE" w14:textId="77777777" w:rsidR="00F74CE8" w:rsidRDefault="00F74C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63FBF" w14:textId="2F56918F" w:rsidR="00C42F16" w:rsidRPr="00C42F16" w:rsidRDefault="00C42F16" w:rsidP="00C42F16">
    <w:pPr>
      <w:widowControl w:val="0"/>
      <w:tabs>
        <w:tab w:val="right" w:pos="8930"/>
      </w:tabs>
      <w:spacing w:before="0" w:line="240" w:lineRule="auto"/>
      <w:ind w:firstLine="426"/>
      <w:jc w:val="left"/>
      <w:rPr>
        <w:rFonts w:asciiTheme="minorHAnsi" w:eastAsiaTheme="minorHAnsi" w:hAnsiTheme="minorHAnsi" w:cstheme="minorBidi"/>
        <w:lang w:eastAsia="en-US"/>
      </w:rPr>
    </w:pPr>
    <w:r>
      <w:rPr>
        <w:rFonts w:asciiTheme="minorHAnsi" w:eastAsiaTheme="minorHAnsi" w:hAnsiTheme="minorHAnsi" w:cstheme="minorBidi"/>
        <w:lang w:eastAsia="en-US"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CB166" w14:textId="77777777" w:rsidR="00EC5513" w:rsidRDefault="00EC5513" w:rsidP="003A236F">
    <w:pPr>
      <w:pStyle w:val="Nagwek"/>
      <w:jc w:val="right"/>
    </w:pPr>
    <w:r>
      <w:rPr>
        <w:noProof/>
      </w:rPr>
      <w:tab/>
    </w:r>
    <w:r>
      <w:rPr>
        <w:noProof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A97F5" w14:textId="77777777" w:rsidR="00EC5513" w:rsidRPr="00CE5E01" w:rsidRDefault="00EC5513" w:rsidP="00CE5E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upperLetter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upperRoman"/>
      <w:lvlText w:val="%2."/>
      <w:legacy w:legacy="1" w:legacySpace="0" w:legacyIndent="0"/>
      <w:lvlJc w:val="left"/>
      <w:rPr>
        <w:rFonts w:cs="Times New Roman"/>
      </w:rPr>
    </w:lvl>
    <w:lvl w:ilvl="2">
      <w:start w:val="1"/>
      <w:numFmt w:val="upperLetter"/>
      <w:lvlText w:val="%3.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4."/>
      <w:legacy w:legacy="1" w:legacySpace="0" w:legacyIndent="0"/>
      <w:lvlJc w:val="left"/>
      <w:rPr>
        <w:rFonts w:cs="Times New Roman"/>
      </w:rPr>
    </w:lvl>
    <w:lvl w:ilvl="4">
      <w:start w:val="1"/>
      <w:numFmt w:val="lowerLetter"/>
      <w:lvlText w:val="%5)"/>
      <w:legacy w:legacy="1" w:legacySpace="0" w:legacyIndent="0"/>
      <w:lvlJc w:val="left"/>
      <w:rPr>
        <w:rFonts w:cs="Times New Roman"/>
      </w:rPr>
    </w:lvl>
    <w:lvl w:ilvl="5">
      <w:start w:val="1"/>
      <w:numFmt w:val="lowerRoman"/>
      <w:lvlText w:val="(%6)"/>
      <w:legacy w:legacy="1" w:legacySpace="0" w:legacyIndent="0"/>
      <w:lvlJc w:val="left"/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0EB44D09"/>
    <w:multiLevelType w:val="multilevel"/>
    <w:tmpl w:val="20CA2A00"/>
    <w:lvl w:ilvl="0">
      <w:numFmt w:val="bullet"/>
      <w:lvlText w:val="-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3">
      <w:start w:val="1"/>
      <w:numFmt w:val="decimal"/>
      <w:lvlText w:val="%2.%3.%4. "/>
      <w:lvlJc w:val="left"/>
      <w:pPr>
        <w:tabs>
          <w:tab w:val="num" w:pos="1080"/>
        </w:tabs>
        <w:ind w:left="709" w:hanging="709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6">
      <w:start w:val="1"/>
      <w:numFmt w:val="bullet"/>
      <w:lvlText w:val=""/>
      <w:lvlJc w:val="left"/>
      <w:pPr>
        <w:tabs>
          <w:tab w:val="num" w:pos="927"/>
        </w:tabs>
        <w:ind w:left="709" w:hanging="142"/>
      </w:pPr>
      <w:rPr>
        <w:rFonts w:ascii="E&amp;Y Font" w:hAnsi="E&amp;Y Font" w:hint="default"/>
        <w:b w:val="0"/>
        <w:i w:val="0"/>
        <w:sz w:val="14"/>
      </w:rPr>
    </w:lvl>
    <w:lvl w:ilvl="7">
      <w:start w:val="1"/>
      <w:numFmt w:val="bullet"/>
      <w:pStyle w:val="Listapunktowana2"/>
      <w:lvlText w:val="-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8">
      <w:start w:val="1"/>
      <w:numFmt w:val="bullet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</w:abstractNum>
  <w:abstractNum w:abstractNumId="2" w15:restartNumberingAfterBreak="0">
    <w:nsid w:val="11341DD5"/>
    <w:multiLevelType w:val="multilevel"/>
    <w:tmpl w:val="68E2334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lowerLetter"/>
      <w:lvlText w:val="%3."/>
      <w:lvlJc w:val="left"/>
      <w:pPr>
        <w:ind w:left="1440" w:hanging="36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3794C9E"/>
    <w:multiLevelType w:val="multilevel"/>
    <w:tmpl w:val="C4C66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4" w15:restartNumberingAfterBreak="0">
    <w:nsid w:val="1C785051"/>
    <w:multiLevelType w:val="hybridMultilevel"/>
    <w:tmpl w:val="8124C788"/>
    <w:lvl w:ilvl="0" w:tplc="43E04D82">
      <w:start w:val="1"/>
      <w:numFmt w:val="upperLetter"/>
      <w:lvlText w:val="(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72DF0"/>
    <w:multiLevelType w:val="multilevel"/>
    <w:tmpl w:val="9A7C31C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F4A0D85"/>
    <w:multiLevelType w:val="multilevel"/>
    <w:tmpl w:val="AC18B1D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4D07DE9"/>
    <w:multiLevelType w:val="hybridMultilevel"/>
    <w:tmpl w:val="671E731C"/>
    <w:lvl w:ilvl="0" w:tplc="04150019">
      <w:start w:val="1"/>
      <w:numFmt w:val="lowerLetter"/>
      <w:lvlText w:val="%1."/>
      <w:lvlJc w:val="left"/>
      <w:pPr>
        <w:ind w:left="1287" w:hanging="720"/>
      </w:p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>
      <w:start w:val="1"/>
      <w:numFmt w:val="lowerRoman"/>
      <w:lvlText w:val="%3."/>
      <w:lvlJc w:val="right"/>
      <w:pPr>
        <w:ind w:left="2367" w:hanging="180"/>
      </w:pPr>
    </w:lvl>
    <w:lvl w:ilvl="3" w:tplc="FFFFFFFF">
      <w:start w:val="1"/>
      <w:numFmt w:val="decimal"/>
      <w:lvlText w:val="%4."/>
      <w:lvlJc w:val="left"/>
      <w:pPr>
        <w:ind w:left="3087" w:hanging="360"/>
      </w:pPr>
    </w:lvl>
    <w:lvl w:ilvl="4" w:tplc="FFFFFFFF">
      <w:start w:val="1"/>
      <w:numFmt w:val="lowerLetter"/>
      <w:lvlText w:val="%5."/>
      <w:lvlJc w:val="left"/>
      <w:pPr>
        <w:ind w:left="3807" w:hanging="360"/>
      </w:pPr>
    </w:lvl>
    <w:lvl w:ilvl="5" w:tplc="FFFFFFFF">
      <w:start w:val="1"/>
      <w:numFmt w:val="lowerRoman"/>
      <w:lvlText w:val="%6."/>
      <w:lvlJc w:val="right"/>
      <w:pPr>
        <w:ind w:left="4527" w:hanging="180"/>
      </w:pPr>
    </w:lvl>
    <w:lvl w:ilvl="6" w:tplc="FFFFFFFF">
      <w:start w:val="1"/>
      <w:numFmt w:val="decimal"/>
      <w:lvlText w:val="%7."/>
      <w:lvlJc w:val="left"/>
      <w:pPr>
        <w:ind w:left="5247" w:hanging="360"/>
      </w:pPr>
    </w:lvl>
    <w:lvl w:ilvl="7" w:tplc="FFFFFFFF">
      <w:start w:val="1"/>
      <w:numFmt w:val="lowerLetter"/>
      <w:lvlText w:val="%8."/>
      <w:lvlJc w:val="left"/>
      <w:pPr>
        <w:ind w:left="5967" w:hanging="360"/>
      </w:pPr>
    </w:lvl>
    <w:lvl w:ilvl="8" w:tplc="FFFFFFFF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9057251"/>
    <w:multiLevelType w:val="multilevel"/>
    <w:tmpl w:val="8B7C83D6"/>
    <w:lvl w:ilvl="0">
      <w:start w:val="1"/>
      <w:numFmt w:val="upperLetter"/>
      <w:pStyle w:val="Nagwek1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pStyle w:val="Nagwek4"/>
      <w:lvlText w:val="%2.%3.%4. 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6">
      <w:start w:val="1"/>
      <w:numFmt w:val="bullet"/>
      <w:lvlText w:val=""/>
      <w:lvlJc w:val="left"/>
      <w:pPr>
        <w:tabs>
          <w:tab w:val="num" w:pos="927"/>
        </w:tabs>
        <w:ind w:left="709" w:hanging="142"/>
      </w:pPr>
      <w:rPr>
        <w:rFonts w:ascii="E&amp;Y Font" w:hAnsi="E&amp;Y Font" w:hint="default"/>
        <w:b w:val="0"/>
        <w:i w:val="0"/>
        <w:sz w:val="14"/>
      </w:rPr>
    </w:lvl>
    <w:lvl w:ilvl="7">
      <w:start w:val="1"/>
      <w:numFmt w:val="bullet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</w:abstractNum>
  <w:abstractNum w:abstractNumId="9" w15:restartNumberingAfterBreak="0">
    <w:nsid w:val="405B3491"/>
    <w:multiLevelType w:val="multilevel"/>
    <w:tmpl w:val="BB1832A4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21C6A2E"/>
    <w:multiLevelType w:val="multilevel"/>
    <w:tmpl w:val="0756EB3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1" w15:restartNumberingAfterBreak="0">
    <w:nsid w:val="45286352"/>
    <w:multiLevelType w:val="hybridMultilevel"/>
    <w:tmpl w:val="F6DCFA68"/>
    <w:lvl w:ilvl="0" w:tplc="5BD685AE">
      <w:start w:val="1"/>
      <w:numFmt w:val="lowerRoman"/>
      <w:lvlText w:val="(%1)"/>
      <w:lvlJc w:val="left"/>
      <w:pPr>
        <w:ind w:left="1287" w:hanging="72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AF27730"/>
    <w:multiLevelType w:val="multilevel"/>
    <w:tmpl w:val="46CA2C5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lowerLetter"/>
      <w:lvlText w:val="%3."/>
      <w:lvlJc w:val="left"/>
      <w:pPr>
        <w:ind w:left="1440" w:hanging="36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52682EF6"/>
    <w:multiLevelType w:val="multilevel"/>
    <w:tmpl w:val="EA2EA21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583D7369"/>
    <w:multiLevelType w:val="multilevel"/>
    <w:tmpl w:val="B5562B90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580"/>
        </w:tabs>
        <w:ind w:left="1580" w:hanging="680"/>
      </w:pPr>
      <w:rPr>
        <w:rFonts w:cs="Times New Roman" w:hint="default"/>
        <w:b/>
        <w:bCs/>
        <w:i w:val="0"/>
        <w:iCs w:val="0"/>
        <w:sz w:val="21"/>
        <w:szCs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cs="Times New Roman" w:hint="default"/>
        <w:b/>
        <w:bCs/>
        <w:i w:val="0"/>
        <w:iCs w:val="0"/>
        <w:sz w:val="17"/>
        <w:szCs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cs="Times New Roman"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cs="Times New Roman"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</w:abstractNum>
  <w:abstractNum w:abstractNumId="15" w15:restartNumberingAfterBreak="0">
    <w:nsid w:val="5EAD5221"/>
    <w:multiLevelType w:val="multilevel"/>
    <w:tmpl w:val="83E68EB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5F6275C7"/>
    <w:multiLevelType w:val="multilevel"/>
    <w:tmpl w:val="1F3830E0"/>
    <w:lvl w:ilvl="0">
      <w:start w:val="1"/>
      <w:numFmt w:val="decimal"/>
      <w:pStyle w:val="MACH1"/>
      <w:lvlText w:val="%1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pStyle w:val="MACH2"/>
      <w:lvlText w:val="%1.%2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MACH3"/>
      <w:lvlText w:val="%1.%2.%3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MACH4"/>
      <w:lvlText w:val="%1.%2.%3.%4"/>
      <w:lvlJc w:val="left"/>
      <w:pPr>
        <w:tabs>
          <w:tab w:val="num" w:pos="2880"/>
        </w:tabs>
        <w:ind w:left="2880" w:hanging="14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Roman"/>
      <w:pStyle w:val="MACH5"/>
      <w:lvlText w:val="(%5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lowerLetter"/>
      <w:pStyle w:val="MACH6"/>
      <w:lvlText w:val="(%6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bullet"/>
      <w:pStyle w:val="MACH7"/>
      <w:lvlText w:val=""/>
      <w:lvlJc w:val="left"/>
      <w:pPr>
        <w:tabs>
          <w:tab w:val="num" w:pos="5040"/>
        </w:tabs>
        <w:ind w:left="5040" w:hanging="720"/>
      </w:pPr>
      <w:rPr>
        <w:rFonts w:ascii="Symbol" w:hAnsi="Symbol" w:hint="default"/>
        <w:b w:val="0"/>
        <w:i w:val="0"/>
      </w:rPr>
    </w:lvl>
    <w:lvl w:ilvl="7">
      <w:start w:val="1"/>
      <w:numFmt w:val="bullet"/>
      <w:pStyle w:val="MACH8"/>
      <w:lvlText w:val=""/>
      <w:lvlJc w:val="left"/>
      <w:pPr>
        <w:tabs>
          <w:tab w:val="num" w:pos="5760"/>
        </w:tabs>
        <w:ind w:left="5760" w:hanging="720"/>
      </w:pPr>
      <w:rPr>
        <w:rFonts w:ascii="Symbol" w:hAnsi="Symbol" w:hint="default"/>
        <w:b w:val="0"/>
        <w:i w:val="0"/>
        <w:color w:val="auto"/>
      </w:rPr>
    </w:lvl>
    <w:lvl w:ilvl="8">
      <w:start w:val="1"/>
      <w:numFmt w:val="upperLetter"/>
      <w:pStyle w:val="MACH9"/>
      <w:lvlText w:val="Appendix 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7" w15:restartNumberingAfterBreak="0">
    <w:nsid w:val="697169BE"/>
    <w:multiLevelType w:val="multilevel"/>
    <w:tmpl w:val="7C2C437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6B660599"/>
    <w:multiLevelType w:val="hybridMultilevel"/>
    <w:tmpl w:val="150EFCDC"/>
    <w:lvl w:ilvl="0" w:tplc="1A8A699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236F80"/>
    <w:multiLevelType w:val="multilevel"/>
    <w:tmpl w:val="4B80F5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Poziom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747F7C0B"/>
    <w:multiLevelType w:val="multilevel"/>
    <w:tmpl w:val="495CA840"/>
    <w:lvl w:ilvl="0">
      <w:start w:val="1"/>
      <w:numFmt w:val="bullet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hint="default"/>
        <w:b w:val="0"/>
        <w:i w:val="0"/>
        <w:color w:val="000000"/>
        <w:sz w:val="1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3">
      <w:start w:val="1"/>
      <w:numFmt w:val="decimal"/>
      <w:lvlText w:val="%2.%3.%4. "/>
      <w:lvlJc w:val="left"/>
      <w:pPr>
        <w:tabs>
          <w:tab w:val="num" w:pos="1080"/>
        </w:tabs>
        <w:ind w:left="709" w:hanging="709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6">
      <w:start w:val="1"/>
      <w:numFmt w:val="bullet"/>
      <w:pStyle w:val="Listapunktowana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hint="default"/>
        <w:b w:val="0"/>
        <w:i w:val="0"/>
        <w:color w:val="000000"/>
        <w:sz w:val="20"/>
      </w:rPr>
    </w:lvl>
    <w:lvl w:ilvl="7">
      <w:start w:val="1"/>
      <w:numFmt w:val="bullet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</w:abstractNum>
  <w:abstractNum w:abstractNumId="21" w15:restartNumberingAfterBreak="0">
    <w:nsid w:val="7C4D76DC"/>
    <w:multiLevelType w:val="multilevel"/>
    <w:tmpl w:val="0D388D4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7CA76792"/>
    <w:multiLevelType w:val="multilevel"/>
    <w:tmpl w:val="235C006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499977016">
    <w:abstractNumId w:val="20"/>
  </w:num>
  <w:num w:numId="2" w16cid:durableId="654921764">
    <w:abstractNumId w:val="1"/>
  </w:num>
  <w:num w:numId="3" w16cid:durableId="984044363">
    <w:abstractNumId w:val="8"/>
  </w:num>
  <w:num w:numId="4" w16cid:durableId="1056049647">
    <w:abstractNumId w:val="0"/>
  </w:num>
  <w:num w:numId="5" w16cid:durableId="18120927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>
      <w:startOverride w:val="1"/>
    </w:lvlOverride>
  </w:num>
  <w:num w:numId="6" w16cid:durableId="36780389">
    <w:abstractNumId w:val="14"/>
  </w:num>
  <w:num w:numId="7" w16cid:durableId="1515880066">
    <w:abstractNumId w:val="19"/>
  </w:num>
  <w:num w:numId="8" w16cid:durableId="3137298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41018086">
    <w:abstractNumId w:val="6"/>
  </w:num>
  <w:num w:numId="10" w16cid:durableId="13757341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875233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29212967">
    <w:abstractNumId w:val="3"/>
  </w:num>
  <w:num w:numId="13" w16cid:durableId="320499844">
    <w:abstractNumId w:val="10"/>
  </w:num>
  <w:num w:numId="14" w16cid:durableId="1938175495">
    <w:abstractNumId w:val="17"/>
  </w:num>
  <w:num w:numId="15" w16cid:durableId="609052326">
    <w:abstractNumId w:val="5"/>
  </w:num>
  <w:num w:numId="16" w16cid:durableId="643003153">
    <w:abstractNumId w:val="2"/>
  </w:num>
  <w:num w:numId="17" w16cid:durableId="77799854">
    <w:abstractNumId w:val="4"/>
  </w:num>
  <w:num w:numId="18" w16cid:durableId="1513838471">
    <w:abstractNumId w:val="15"/>
  </w:num>
  <w:num w:numId="19" w16cid:durableId="140197697">
    <w:abstractNumId w:val="9"/>
  </w:num>
  <w:num w:numId="20" w16cid:durableId="1703817988">
    <w:abstractNumId w:val="12"/>
  </w:num>
  <w:num w:numId="21" w16cid:durableId="1467776609">
    <w:abstractNumId w:val="21"/>
  </w:num>
  <w:num w:numId="22" w16cid:durableId="1973368900">
    <w:abstractNumId w:val="13"/>
  </w:num>
  <w:num w:numId="23" w16cid:durableId="543716008">
    <w:abstractNumId w:val="22"/>
  </w:num>
  <w:num w:numId="24" w16cid:durableId="140464781">
    <w:abstractNumId w:val="11"/>
  </w:num>
  <w:num w:numId="25" w16cid:durableId="1465657869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2C2C"/>
    <w:rsid w:val="000014C6"/>
    <w:rsid w:val="000033AF"/>
    <w:rsid w:val="0001743E"/>
    <w:rsid w:val="00024576"/>
    <w:rsid w:val="000262B5"/>
    <w:rsid w:val="000313A4"/>
    <w:rsid w:val="00032DE6"/>
    <w:rsid w:val="000360C0"/>
    <w:rsid w:val="000373FB"/>
    <w:rsid w:val="000426C9"/>
    <w:rsid w:val="0004450C"/>
    <w:rsid w:val="000457F9"/>
    <w:rsid w:val="000535FC"/>
    <w:rsid w:val="00053D1E"/>
    <w:rsid w:val="00060360"/>
    <w:rsid w:val="00067C27"/>
    <w:rsid w:val="00074352"/>
    <w:rsid w:val="00082186"/>
    <w:rsid w:val="00082C2C"/>
    <w:rsid w:val="00085446"/>
    <w:rsid w:val="000875B2"/>
    <w:rsid w:val="000876BC"/>
    <w:rsid w:val="000876C7"/>
    <w:rsid w:val="00095201"/>
    <w:rsid w:val="000A24AC"/>
    <w:rsid w:val="000A2DC6"/>
    <w:rsid w:val="000A7DC6"/>
    <w:rsid w:val="000C02C7"/>
    <w:rsid w:val="000C4329"/>
    <w:rsid w:val="000C4414"/>
    <w:rsid w:val="000D1042"/>
    <w:rsid w:val="000D7FB4"/>
    <w:rsid w:val="000F1B94"/>
    <w:rsid w:val="000F4704"/>
    <w:rsid w:val="001001E7"/>
    <w:rsid w:val="00100F92"/>
    <w:rsid w:val="00110AD9"/>
    <w:rsid w:val="00110EF8"/>
    <w:rsid w:val="00124C09"/>
    <w:rsid w:val="00126C05"/>
    <w:rsid w:val="00126CDC"/>
    <w:rsid w:val="001333FC"/>
    <w:rsid w:val="0013479C"/>
    <w:rsid w:val="00136A65"/>
    <w:rsid w:val="00140345"/>
    <w:rsid w:val="00143FC1"/>
    <w:rsid w:val="00145E65"/>
    <w:rsid w:val="00147A38"/>
    <w:rsid w:val="001574FB"/>
    <w:rsid w:val="001578AA"/>
    <w:rsid w:val="00160265"/>
    <w:rsid w:val="00186181"/>
    <w:rsid w:val="00190087"/>
    <w:rsid w:val="00192BF1"/>
    <w:rsid w:val="00195B7D"/>
    <w:rsid w:val="001A5889"/>
    <w:rsid w:val="001B5289"/>
    <w:rsid w:val="001B70CB"/>
    <w:rsid w:val="001C1F50"/>
    <w:rsid w:val="001C2380"/>
    <w:rsid w:val="001D0412"/>
    <w:rsid w:val="001D0425"/>
    <w:rsid w:val="001D568A"/>
    <w:rsid w:val="001E186E"/>
    <w:rsid w:val="001E1F33"/>
    <w:rsid w:val="001E3001"/>
    <w:rsid w:val="001E391E"/>
    <w:rsid w:val="001E43EC"/>
    <w:rsid w:val="002004C5"/>
    <w:rsid w:val="00205FB7"/>
    <w:rsid w:val="00212B10"/>
    <w:rsid w:val="00217F62"/>
    <w:rsid w:val="00223E6E"/>
    <w:rsid w:val="002243D1"/>
    <w:rsid w:val="002265AC"/>
    <w:rsid w:val="00232224"/>
    <w:rsid w:val="00232A99"/>
    <w:rsid w:val="002519B0"/>
    <w:rsid w:val="00252A6F"/>
    <w:rsid w:val="00255333"/>
    <w:rsid w:val="00261E7F"/>
    <w:rsid w:val="002828D4"/>
    <w:rsid w:val="0029032C"/>
    <w:rsid w:val="00292601"/>
    <w:rsid w:val="00294093"/>
    <w:rsid w:val="0029527F"/>
    <w:rsid w:val="002B0CD9"/>
    <w:rsid w:val="002C18E6"/>
    <w:rsid w:val="002C1C22"/>
    <w:rsid w:val="002C21A2"/>
    <w:rsid w:val="002C7ED7"/>
    <w:rsid w:val="002E5626"/>
    <w:rsid w:val="002F120B"/>
    <w:rsid w:val="002F40F4"/>
    <w:rsid w:val="0031310D"/>
    <w:rsid w:val="0031468D"/>
    <w:rsid w:val="003161C3"/>
    <w:rsid w:val="0032058F"/>
    <w:rsid w:val="00334658"/>
    <w:rsid w:val="00342520"/>
    <w:rsid w:val="0034489A"/>
    <w:rsid w:val="0035380E"/>
    <w:rsid w:val="00354586"/>
    <w:rsid w:val="0035578E"/>
    <w:rsid w:val="0035787E"/>
    <w:rsid w:val="0036184D"/>
    <w:rsid w:val="00366F3C"/>
    <w:rsid w:val="00375F46"/>
    <w:rsid w:val="003862C1"/>
    <w:rsid w:val="0039100B"/>
    <w:rsid w:val="00394DF6"/>
    <w:rsid w:val="003A236F"/>
    <w:rsid w:val="003A48B0"/>
    <w:rsid w:val="003A7309"/>
    <w:rsid w:val="003C7FFB"/>
    <w:rsid w:val="003D1063"/>
    <w:rsid w:val="003D4E95"/>
    <w:rsid w:val="003E11FC"/>
    <w:rsid w:val="003E481A"/>
    <w:rsid w:val="003F0C9B"/>
    <w:rsid w:val="003F25F4"/>
    <w:rsid w:val="003F5FF9"/>
    <w:rsid w:val="00401C8E"/>
    <w:rsid w:val="004111CA"/>
    <w:rsid w:val="00422BD2"/>
    <w:rsid w:val="00424040"/>
    <w:rsid w:val="00430803"/>
    <w:rsid w:val="00445456"/>
    <w:rsid w:val="00470763"/>
    <w:rsid w:val="00475298"/>
    <w:rsid w:val="00481092"/>
    <w:rsid w:val="00491BE6"/>
    <w:rsid w:val="0049670A"/>
    <w:rsid w:val="004A4B76"/>
    <w:rsid w:val="004B265D"/>
    <w:rsid w:val="004B37AF"/>
    <w:rsid w:val="004B5762"/>
    <w:rsid w:val="004B5B17"/>
    <w:rsid w:val="004C794C"/>
    <w:rsid w:val="004D31BD"/>
    <w:rsid w:val="004D477C"/>
    <w:rsid w:val="004D5A5E"/>
    <w:rsid w:val="004E1C5B"/>
    <w:rsid w:val="004E6E35"/>
    <w:rsid w:val="004E79BA"/>
    <w:rsid w:val="004F007F"/>
    <w:rsid w:val="004F2892"/>
    <w:rsid w:val="004F2EBC"/>
    <w:rsid w:val="004F660D"/>
    <w:rsid w:val="00501AA0"/>
    <w:rsid w:val="005040DA"/>
    <w:rsid w:val="0051188E"/>
    <w:rsid w:val="00533204"/>
    <w:rsid w:val="00535614"/>
    <w:rsid w:val="005452FB"/>
    <w:rsid w:val="00546675"/>
    <w:rsid w:val="00553C6E"/>
    <w:rsid w:val="00554B72"/>
    <w:rsid w:val="00554CF8"/>
    <w:rsid w:val="0055651C"/>
    <w:rsid w:val="0056666F"/>
    <w:rsid w:val="00567EF0"/>
    <w:rsid w:val="00574FE6"/>
    <w:rsid w:val="0057508C"/>
    <w:rsid w:val="00575459"/>
    <w:rsid w:val="00576D6C"/>
    <w:rsid w:val="00584926"/>
    <w:rsid w:val="005849C8"/>
    <w:rsid w:val="00593D36"/>
    <w:rsid w:val="00594F6A"/>
    <w:rsid w:val="005A14B1"/>
    <w:rsid w:val="005B257C"/>
    <w:rsid w:val="005C40FD"/>
    <w:rsid w:val="005C6B0C"/>
    <w:rsid w:val="005D64CF"/>
    <w:rsid w:val="005E3413"/>
    <w:rsid w:val="005E36B4"/>
    <w:rsid w:val="005F3FE3"/>
    <w:rsid w:val="005F71A4"/>
    <w:rsid w:val="0060689D"/>
    <w:rsid w:val="00610544"/>
    <w:rsid w:val="00640860"/>
    <w:rsid w:val="00640C43"/>
    <w:rsid w:val="0064283F"/>
    <w:rsid w:val="006436B8"/>
    <w:rsid w:val="00647489"/>
    <w:rsid w:val="006503B1"/>
    <w:rsid w:val="00664FD9"/>
    <w:rsid w:val="00677C75"/>
    <w:rsid w:val="006800A1"/>
    <w:rsid w:val="00685781"/>
    <w:rsid w:val="0068679B"/>
    <w:rsid w:val="00691331"/>
    <w:rsid w:val="006915C4"/>
    <w:rsid w:val="00691EA7"/>
    <w:rsid w:val="00693AE9"/>
    <w:rsid w:val="00693F29"/>
    <w:rsid w:val="006A4AA9"/>
    <w:rsid w:val="006B3996"/>
    <w:rsid w:val="006B59B9"/>
    <w:rsid w:val="006C1C5C"/>
    <w:rsid w:val="006C49C7"/>
    <w:rsid w:val="006C6CCF"/>
    <w:rsid w:val="006C7F6C"/>
    <w:rsid w:val="006D408B"/>
    <w:rsid w:val="006E36F6"/>
    <w:rsid w:val="006F2BCE"/>
    <w:rsid w:val="006F4639"/>
    <w:rsid w:val="007001F3"/>
    <w:rsid w:val="00702A61"/>
    <w:rsid w:val="00704420"/>
    <w:rsid w:val="00713E36"/>
    <w:rsid w:val="007169E3"/>
    <w:rsid w:val="00720FEC"/>
    <w:rsid w:val="0073225D"/>
    <w:rsid w:val="00733E34"/>
    <w:rsid w:val="007417AA"/>
    <w:rsid w:val="0074772A"/>
    <w:rsid w:val="007535E3"/>
    <w:rsid w:val="00760756"/>
    <w:rsid w:val="0076307B"/>
    <w:rsid w:val="00770F1B"/>
    <w:rsid w:val="00786B30"/>
    <w:rsid w:val="00787C0C"/>
    <w:rsid w:val="007973E6"/>
    <w:rsid w:val="007B6FCB"/>
    <w:rsid w:val="007C195E"/>
    <w:rsid w:val="007C6787"/>
    <w:rsid w:val="007D09A8"/>
    <w:rsid w:val="007E1477"/>
    <w:rsid w:val="007E1FEB"/>
    <w:rsid w:val="007E2959"/>
    <w:rsid w:val="007E302B"/>
    <w:rsid w:val="007E4E97"/>
    <w:rsid w:val="007E537D"/>
    <w:rsid w:val="007E5696"/>
    <w:rsid w:val="007F0345"/>
    <w:rsid w:val="007F1685"/>
    <w:rsid w:val="00800DC7"/>
    <w:rsid w:val="00805648"/>
    <w:rsid w:val="00813EA4"/>
    <w:rsid w:val="00822F66"/>
    <w:rsid w:val="008269A1"/>
    <w:rsid w:val="008314F6"/>
    <w:rsid w:val="00834FBB"/>
    <w:rsid w:val="00844AAA"/>
    <w:rsid w:val="008450A5"/>
    <w:rsid w:val="0085009D"/>
    <w:rsid w:val="008525FE"/>
    <w:rsid w:val="008550BC"/>
    <w:rsid w:val="0085542A"/>
    <w:rsid w:val="008559FC"/>
    <w:rsid w:val="00871650"/>
    <w:rsid w:val="00877706"/>
    <w:rsid w:val="008803BE"/>
    <w:rsid w:val="00891704"/>
    <w:rsid w:val="00894AA3"/>
    <w:rsid w:val="008A76F7"/>
    <w:rsid w:val="008B7D63"/>
    <w:rsid w:val="008C0B6B"/>
    <w:rsid w:val="008C1439"/>
    <w:rsid w:val="008C68B5"/>
    <w:rsid w:val="008D59A0"/>
    <w:rsid w:val="008E261F"/>
    <w:rsid w:val="008E4D0C"/>
    <w:rsid w:val="008F57B0"/>
    <w:rsid w:val="009047CC"/>
    <w:rsid w:val="009071DD"/>
    <w:rsid w:val="00913BCE"/>
    <w:rsid w:val="00915C1E"/>
    <w:rsid w:val="00926B51"/>
    <w:rsid w:val="0092723F"/>
    <w:rsid w:val="0093271D"/>
    <w:rsid w:val="00936091"/>
    <w:rsid w:val="009376C6"/>
    <w:rsid w:val="00937CB6"/>
    <w:rsid w:val="00940C37"/>
    <w:rsid w:val="0094619C"/>
    <w:rsid w:val="009704AF"/>
    <w:rsid w:val="00974C5E"/>
    <w:rsid w:val="00985953"/>
    <w:rsid w:val="009859E2"/>
    <w:rsid w:val="009A0029"/>
    <w:rsid w:val="009B60B9"/>
    <w:rsid w:val="009B6B07"/>
    <w:rsid w:val="009C38D3"/>
    <w:rsid w:val="009F1419"/>
    <w:rsid w:val="009F356E"/>
    <w:rsid w:val="009F4CAA"/>
    <w:rsid w:val="00A02435"/>
    <w:rsid w:val="00A02788"/>
    <w:rsid w:val="00A03E3C"/>
    <w:rsid w:val="00A16294"/>
    <w:rsid w:val="00A169F1"/>
    <w:rsid w:val="00A17BC3"/>
    <w:rsid w:val="00A200A6"/>
    <w:rsid w:val="00A20F48"/>
    <w:rsid w:val="00A20FCC"/>
    <w:rsid w:val="00A22E2E"/>
    <w:rsid w:val="00A22EE0"/>
    <w:rsid w:val="00A350EA"/>
    <w:rsid w:val="00A40CD4"/>
    <w:rsid w:val="00A429CF"/>
    <w:rsid w:val="00A545DD"/>
    <w:rsid w:val="00A56FFB"/>
    <w:rsid w:val="00A64047"/>
    <w:rsid w:val="00A72277"/>
    <w:rsid w:val="00A9003C"/>
    <w:rsid w:val="00AA1040"/>
    <w:rsid w:val="00AA5F1D"/>
    <w:rsid w:val="00AB1670"/>
    <w:rsid w:val="00AD6F90"/>
    <w:rsid w:val="00AE5001"/>
    <w:rsid w:val="00AF1331"/>
    <w:rsid w:val="00AF73BD"/>
    <w:rsid w:val="00AF7BCA"/>
    <w:rsid w:val="00B05B84"/>
    <w:rsid w:val="00B0738B"/>
    <w:rsid w:val="00B132C8"/>
    <w:rsid w:val="00B1576F"/>
    <w:rsid w:val="00B211B7"/>
    <w:rsid w:val="00B2160A"/>
    <w:rsid w:val="00B332AB"/>
    <w:rsid w:val="00B34E78"/>
    <w:rsid w:val="00B4337A"/>
    <w:rsid w:val="00B511B1"/>
    <w:rsid w:val="00B61508"/>
    <w:rsid w:val="00B73376"/>
    <w:rsid w:val="00B763E0"/>
    <w:rsid w:val="00B84DED"/>
    <w:rsid w:val="00B949C9"/>
    <w:rsid w:val="00BA240A"/>
    <w:rsid w:val="00BB0936"/>
    <w:rsid w:val="00BB613A"/>
    <w:rsid w:val="00BB69A5"/>
    <w:rsid w:val="00BD1C22"/>
    <w:rsid w:val="00BD3239"/>
    <w:rsid w:val="00BD3D7B"/>
    <w:rsid w:val="00BE212F"/>
    <w:rsid w:val="00BE33B1"/>
    <w:rsid w:val="00BE415E"/>
    <w:rsid w:val="00BF0EEF"/>
    <w:rsid w:val="00BF376D"/>
    <w:rsid w:val="00C005BD"/>
    <w:rsid w:val="00C05BF1"/>
    <w:rsid w:val="00C13D74"/>
    <w:rsid w:val="00C15175"/>
    <w:rsid w:val="00C231E3"/>
    <w:rsid w:val="00C35DE8"/>
    <w:rsid w:val="00C42E8F"/>
    <w:rsid w:val="00C42F16"/>
    <w:rsid w:val="00C43F95"/>
    <w:rsid w:val="00C53090"/>
    <w:rsid w:val="00C53D21"/>
    <w:rsid w:val="00C55FEE"/>
    <w:rsid w:val="00C6584E"/>
    <w:rsid w:val="00C76F51"/>
    <w:rsid w:val="00C82D7E"/>
    <w:rsid w:val="00C96619"/>
    <w:rsid w:val="00C97216"/>
    <w:rsid w:val="00CB434A"/>
    <w:rsid w:val="00CC380C"/>
    <w:rsid w:val="00CC6F25"/>
    <w:rsid w:val="00CC7653"/>
    <w:rsid w:val="00CD039B"/>
    <w:rsid w:val="00CD212A"/>
    <w:rsid w:val="00CD5FAD"/>
    <w:rsid w:val="00CE5E01"/>
    <w:rsid w:val="00CF170E"/>
    <w:rsid w:val="00CF6B1A"/>
    <w:rsid w:val="00D06735"/>
    <w:rsid w:val="00D118A5"/>
    <w:rsid w:val="00D3065D"/>
    <w:rsid w:val="00D3152D"/>
    <w:rsid w:val="00D3416B"/>
    <w:rsid w:val="00D35C97"/>
    <w:rsid w:val="00D375F9"/>
    <w:rsid w:val="00D43042"/>
    <w:rsid w:val="00D53A74"/>
    <w:rsid w:val="00D54859"/>
    <w:rsid w:val="00D55154"/>
    <w:rsid w:val="00D676D3"/>
    <w:rsid w:val="00D711AA"/>
    <w:rsid w:val="00D76E5D"/>
    <w:rsid w:val="00D83EF5"/>
    <w:rsid w:val="00D936EE"/>
    <w:rsid w:val="00D96804"/>
    <w:rsid w:val="00D96A2B"/>
    <w:rsid w:val="00DA01D7"/>
    <w:rsid w:val="00DA5942"/>
    <w:rsid w:val="00DA5F3E"/>
    <w:rsid w:val="00DB7AEF"/>
    <w:rsid w:val="00DC245F"/>
    <w:rsid w:val="00DE0813"/>
    <w:rsid w:val="00DE1D3A"/>
    <w:rsid w:val="00DE26CA"/>
    <w:rsid w:val="00DE6CBD"/>
    <w:rsid w:val="00DE7508"/>
    <w:rsid w:val="00DF0345"/>
    <w:rsid w:val="00E03754"/>
    <w:rsid w:val="00E04DC2"/>
    <w:rsid w:val="00E11BC5"/>
    <w:rsid w:val="00E14E77"/>
    <w:rsid w:val="00E233ED"/>
    <w:rsid w:val="00E242DE"/>
    <w:rsid w:val="00E3142D"/>
    <w:rsid w:val="00E319AB"/>
    <w:rsid w:val="00E41258"/>
    <w:rsid w:val="00E50508"/>
    <w:rsid w:val="00E50DEA"/>
    <w:rsid w:val="00E5428B"/>
    <w:rsid w:val="00E67DD7"/>
    <w:rsid w:val="00E75EBE"/>
    <w:rsid w:val="00E7773C"/>
    <w:rsid w:val="00E93E98"/>
    <w:rsid w:val="00E97F1B"/>
    <w:rsid w:val="00EA120D"/>
    <w:rsid w:val="00EA3DC5"/>
    <w:rsid w:val="00EA4A2C"/>
    <w:rsid w:val="00EB29D9"/>
    <w:rsid w:val="00EB3305"/>
    <w:rsid w:val="00EC05E6"/>
    <w:rsid w:val="00EC2070"/>
    <w:rsid w:val="00EC5513"/>
    <w:rsid w:val="00EC6C64"/>
    <w:rsid w:val="00ED2601"/>
    <w:rsid w:val="00EE467D"/>
    <w:rsid w:val="00EF1E27"/>
    <w:rsid w:val="00EF7CF1"/>
    <w:rsid w:val="00F02F0F"/>
    <w:rsid w:val="00F038CB"/>
    <w:rsid w:val="00F120B9"/>
    <w:rsid w:val="00F166B4"/>
    <w:rsid w:val="00F20648"/>
    <w:rsid w:val="00F2597B"/>
    <w:rsid w:val="00F25F3F"/>
    <w:rsid w:val="00F30F71"/>
    <w:rsid w:val="00F421A9"/>
    <w:rsid w:val="00F422A9"/>
    <w:rsid w:val="00F53048"/>
    <w:rsid w:val="00F62812"/>
    <w:rsid w:val="00F74CE8"/>
    <w:rsid w:val="00F766A6"/>
    <w:rsid w:val="00F8071B"/>
    <w:rsid w:val="00F94482"/>
    <w:rsid w:val="00F9521B"/>
    <w:rsid w:val="00FA4601"/>
    <w:rsid w:val="00FA4EC3"/>
    <w:rsid w:val="00FA6773"/>
    <w:rsid w:val="00FC76E6"/>
    <w:rsid w:val="00FD2382"/>
    <w:rsid w:val="00FD60B2"/>
    <w:rsid w:val="00FD743C"/>
    <w:rsid w:val="00FE36F5"/>
    <w:rsid w:val="00FE4C65"/>
    <w:rsid w:val="00FF43F7"/>
    <w:rsid w:val="00FF56E5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E83623"/>
  <w15:docId w15:val="{B2F5CB6E-87B9-4BB2-8580-2B69EA858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6A2B"/>
    <w:pPr>
      <w:spacing w:before="120"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styleId="Nagwek1">
    <w:name w:val="heading 1"/>
    <w:aliases w:val="H2,PBC,Lev 1,Section Heading,Section,H1,Hoofdstukkop,SECTION,Niveau 1,h1,Heading.CAPS,level 1,Heading 10,Heading X,report,- I,II,III,- SECTION,Heading 1 GK,- I1,II1,III1,Styl Marka,Styl Marka1,Styl Marka2,Styl Marka3,Styl Marka4,Framew.1"/>
    <w:basedOn w:val="Normalny"/>
    <w:next w:val="Normalny"/>
    <w:link w:val="Nagwek1Znak1"/>
    <w:uiPriority w:val="9"/>
    <w:qFormat/>
    <w:rsid w:val="00D96A2B"/>
    <w:pPr>
      <w:keepNext/>
      <w:numPr>
        <w:numId w:val="3"/>
      </w:numPr>
      <w:spacing w:before="240" w:after="240" w:line="240" w:lineRule="auto"/>
      <w:outlineLvl w:val="0"/>
    </w:pPr>
    <w:rPr>
      <w:rFonts w:cs="Times New Roman"/>
      <w:b/>
      <w:bCs/>
      <w:sz w:val="24"/>
      <w:szCs w:val="24"/>
    </w:rPr>
  </w:style>
  <w:style w:type="paragraph" w:styleId="Nagwek2">
    <w:name w:val="heading 2"/>
    <w:aliases w:val="2PBC,Lev 2,Reset numbering,Major,Clause,Niveau 1 1,Paragraafkop,Jhed2,2,sub-sect,h2,section header,no section,21,sub-sect1,22,sub-sect2,23,sub-sect3,24,sub-sect4,25,sub-sect5,(1.1,1.2,1.3 etc),PARA2,- 1,3,(1,1,3 etc),level 2,Subsection,h,sub-"/>
    <w:basedOn w:val="Normalny"/>
    <w:next w:val="Normalny"/>
    <w:link w:val="Nagwek2Znak1"/>
    <w:uiPriority w:val="9"/>
    <w:qFormat/>
    <w:rsid w:val="00D96A2B"/>
    <w:pPr>
      <w:keepNext/>
      <w:numPr>
        <w:ilvl w:val="1"/>
        <w:numId w:val="3"/>
      </w:numPr>
      <w:spacing w:after="120" w:line="240" w:lineRule="auto"/>
      <w:outlineLvl w:val="1"/>
    </w:pPr>
    <w:rPr>
      <w:rFonts w:cs="Times New Roman"/>
      <w:b/>
      <w:bCs/>
      <w:sz w:val="20"/>
      <w:szCs w:val="20"/>
    </w:rPr>
  </w:style>
  <w:style w:type="paragraph" w:styleId="Nagwek3">
    <w:name w:val="heading 3"/>
    <w:aliases w:val="Lev 3,Level 1 - 1,Minor,H3,(a),Niveau 1 1 1,Subparagraafkop,.,Heading 3(left),h3,h31,31,h32,32,h33,33,h34,34,h35,35,sub-sub,sub-sub1,sub-sub2,sub-sub3,sub-sub4,sub section header,level 3,title,- 1),2),3),- 1.,2.,3.,- 1)1,2)1,3)1,level3"/>
    <w:basedOn w:val="Normalny"/>
    <w:next w:val="Normalny"/>
    <w:link w:val="Nagwek3Znak1"/>
    <w:uiPriority w:val="99"/>
    <w:qFormat/>
    <w:rsid w:val="00D96A2B"/>
    <w:pPr>
      <w:keepNext/>
      <w:numPr>
        <w:ilvl w:val="2"/>
        <w:numId w:val="3"/>
      </w:numPr>
      <w:spacing w:after="120"/>
      <w:outlineLvl w:val="2"/>
    </w:pPr>
    <w:rPr>
      <w:rFonts w:cs="Times New Roman"/>
      <w:sz w:val="20"/>
      <w:szCs w:val="20"/>
    </w:rPr>
  </w:style>
  <w:style w:type="paragraph" w:styleId="Nagwek4">
    <w:name w:val="heading 4"/>
    <w:aliases w:val="Lev 4,Level 2 - a,Sub-Minor,H,H4,(i),h4,level 4,Ad.1),Ad 2),1),Ad.1)1,Ad 2)1,First Subheading,a.,4,4heading,KJL:3rd Level,Numbered - 4,Sub-paragraph,level4,KJL,3rd Level"/>
    <w:basedOn w:val="Normalny"/>
    <w:next w:val="Normalny"/>
    <w:link w:val="Nagwek4Znak"/>
    <w:uiPriority w:val="99"/>
    <w:qFormat/>
    <w:rsid w:val="00D96A2B"/>
    <w:pPr>
      <w:keepNext/>
      <w:numPr>
        <w:ilvl w:val="3"/>
        <w:numId w:val="3"/>
      </w:numPr>
      <w:spacing w:before="60" w:after="60"/>
      <w:outlineLvl w:val="3"/>
    </w:pPr>
    <w:rPr>
      <w:rFonts w:cs="Times New Roman"/>
      <w:sz w:val="20"/>
      <w:szCs w:val="20"/>
    </w:rPr>
  </w:style>
  <w:style w:type="paragraph" w:styleId="Nagwek5">
    <w:name w:val="heading 5"/>
    <w:aliases w:val="Lev 5,Level 3 - i,H5,(1),h5,level 5,- A,B,C,- A1,B1,C1,Second Subheading,level5"/>
    <w:basedOn w:val="Normalny"/>
    <w:next w:val="Normalny"/>
    <w:link w:val="Nagwek5Znak1"/>
    <w:uiPriority w:val="99"/>
    <w:qFormat/>
    <w:rsid w:val="00D96A2B"/>
    <w:pPr>
      <w:numPr>
        <w:ilvl w:val="4"/>
        <w:numId w:val="3"/>
      </w:numPr>
      <w:outlineLvl w:val="4"/>
    </w:pPr>
    <w:rPr>
      <w:rFonts w:cs="Times New Roman"/>
      <w:sz w:val="20"/>
      <w:szCs w:val="20"/>
    </w:rPr>
  </w:style>
  <w:style w:type="paragraph" w:styleId="Nagwek6">
    <w:name w:val="heading 6"/>
    <w:aliases w:val="Marginal,Lev 6,Legal Level 1.,H6,(A),h6,Legal Level 1,level 6,- (a),(b),- (a)1,(b)1,Third Subheading,level6"/>
    <w:basedOn w:val="Normalny"/>
    <w:next w:val="Normalny"/>
    <w:link w:val="Nagwek6Znak"/>
    <w:uiPriority w:val="99"/>
    <w:qFormat/>
    <w:rsid w:val="00D96A2B"/>
    <w:pPr>
      <w:numPr>
        <w:ilvl w:val="5"/>
        <w:numId w:val="3"/>
      </w:numPr>
      <w:outlineLvl w:val="5"/>
    </w:pPr>
    <w:rPr>
      <w:rFonts w:cs="Times New Roman"/>
      <w:sz w:val="20"/>
      <w:szCs w:val="20"/>
    </w:rPr>
  </w:style>
  <w:style w:type="paragraph" w:styleId="Nagwek7">
    <w:name w:val="heading 7"/>
    <w:aliases w:val="E1 Marginal"/>
    <w:basedOn w:val="Normalny"/>
    <w:next w:val="Normalny"/>
    <w:link w:val="Nagwek7Znak"/>
    <w:uiPriority w:val="99"/>
    <w:qFormat/>
    <w:rsid w:val="00D96A2B"/>
    <w:pPr>
      <w:numPr>
        <w:ilvl w:val="6"/>
        <w:numId w:val="4"/>
      </w:numPr>
      <w:outlineLvl w:val="6"/>
    </w:pPr>
    <w:rPr>
      <w:rFonts w:cs="Times New Roman"/>
      <w:b/>
      <w:bCs/>
      <w:sz w:val="20"/>
      <w:szCs w:val="20"/>
    </w:rPr>
  </w:style>
  <w:style w:type="paragraph" w:styleId="Nagwek8">
    <w:name w:val="heading 8"/>
    <w:aliases w:val="E2 Marginal"/>
    <w:basedOn w:val="Normalny"/>
    <w:next w:val="Normalny"/>
    <w:link w:val="Nagwek8Znak"/>
    <w:uiPriority w:val="99"/>
    <w:qFormat/>
    <w:rsid w:val="00D96A2B"/>
    <w:pPr>
      <w:numPr>
        <w:ilvl w:val="7"/>
        <w:numId w:val="4"/>
      </w:numPr>
      <w:outlineLvl w:val="7"/>
    </w:pPr>
    <w:rPr>
      <w:rFonts w:cs="Times New Roman"/>
      <w:b/>
      <w:bCs/>
      <w:sz w:val="28"/>
      <w:szCs w:val="28"/>
    </w:rPr>
  </w:style>
  <w:style w:type="paragraph" w:styleId="Nagwek9">
    <w:name w:val="heading 9"/>
    <w:aliases w:val="E3 Marginal,Lev 9,Legal Level 1.1.1.1.,H9,h9,AppendixBodyHead,Legal Level 11,11,level3(i)"/>
    <w:basedOn w:val="Normalny"/>
    <w:next w:val="Normalny"/>
    <w:link w:val="Nagwek9Znak"/>
    <w:uiPriority w:val="99"/>
    <w:qFormat/>
    <w:rsid w:val="00D96A2B"/>
    <w:pPr>
      <w:numPr>
        <w:ilvl w:val="8"/>
        <w:numId w:val="4"/>
      </w:numPr>
      <w:outlineLvl w:val="8"/>
    </w:pPr>
    <w:rPr>
      <w:rFonts w:cs="Times New Roman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96A2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A2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uiPriority w:val="9"/>
    <w:rsid w:val="00D96A2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uiPriority w:val="9"/>
    <w:rsid w:val="00D96A2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uiPriority w:val="99"/>
    <w:rsid w:val="00D96A2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agwek4Znak">
    <w:name w:val="Nagłówek 4 Znak"/>
    <w:aliases w:val="Lev 4 Znak,Level 2 - a Znak,Sub-Minor Znak,H Znak,H4 Znak,(i) Znak,h4 Znak,level 4 Znak,Ad.1) Znak,Ad 2) Znak,1) Znak,Ad.1)1 Znak,Ad 2)1 Znak,First Subheading Znak,a. Znak,4 Znak,4heading Znak,KJL:3rd Level Znak,Numbered - 4 Znak"/>
    <w:basedOn w:val="Domylnaczcionkaakapitu"/>
    <w:link w:val="Nagwek4"/>
    <w:uiPriority w:val="99"/>
    <w:rsid w:val="00D96A2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uiPriority w:val="99"/>
    <w:rsid w:val="00D96A2B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character" w:customStyle="1" w:styleId="Nagwek6Znak">
    <w:name w:val="Nagłówek 6 Znak"/>
    <w:aliases w:val="Marginal Znak,Lev 6 Znak,Legal Level 1. Znak,H6 Znak,(A) Znak,h6 Znak,Legal Level 1 Znak,level 6 Znak,- (a) Znak,(b) Znak,- (a)1 Znak,(b)1 Znak,Third Subheading Znak,level6 Znak"/>
    <w:basedOn w:val="Domylnaczcionkaakapitu"/>
    <w:link w:val="Nagwek6"/>
    <w:uiPriority w:val="99"/>
    <w:rsid w:val="00D96A2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7Znak">
    <w:name w:val="Nagłówek 7 Znak"/>
    <w:aliases w:val="E1 Marginal Znak"/>
    <w:basedOn w:val="Domylnaczcionkaakapitu"/>
    <w:link w:val="Nagwek7"/>
    <w:uiPriority w:val="99"/>
    <w:rsid w:val="00D96A2B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aliases w:val="E2 Marginal Znak"/>
    <w:basedOn w:val="Domylnaczcionkaakapitu"/>
    <w:link w:val="Nagwek8"/>
    <w:uiPriority w:val="99"/>
    <w:rsid w:val="00D96A2B"/>
    <w:rPr>
      <w:rFonts w:ascii="Arial" w:eastAsia="Times New Roman" w:hAnsi="Arial" w:cs="Times New Roman"/>
      <w:b/>
      <w:bCs/>
      <w:sz w:val="28"/>
      <w:szCs w:val="28"/>
      <w:lang w:eastAsia="pl-PL"/>
    </w:rPr>
  </w:style>
  <w:style w:type="character" w:customStyle="1" w:styleId="Nagwek9Znak">
    <w:name w:val="Nagłówek 9 Znak"/>
    <w:aliases w:val="E3 Marginal Znak,Lev 9 Znak,Legal Level 1.1.1.1. Znak,H9 Znak,h9 Znak,AppendixBodyHead Znak,Legal Level 11 Znak,11 Znak,level3(i) Znak"/>
    <w:basedOn w:val="Domylnaczcionkaakapitu"/>
    <w:link w:val="Nagwek9"/>
    <w:uiPriority w:val="99"/>
    <w:rsid w:val="00D96A2B"/>
    <w:rPr>
      <w:rFonts w:ascii="Arial" w:eastAsia="Times New Roman" w:hAnsi="Arial" w:cs="Times New Roman"/>
      <w:b/>
      <w:bCs/>
      <w:sz w:val="32"/>
      <w:szCs w:val="32"/>
      <w:lang w:eastAsia="pl-PL"/>
    </w:rPr>
  </w:style>
  <w:style w:type="character" w:customStyle="1" w:styleId="Nagwek1Znak1">
    <w:name w:val="Nagłówek 1 Znak1"/>
    <w:aliases w:val="H2 Znak,PBC Znak,Lev 1 Znak,Section Heading Znak,Section Znak,H1 Znak,Hoofdstukkop Znak,SECTION Znak,Niveau 1 Znak,h1 Znak,Heading.CAPS Znak,level 1 Znak,Heading 10 Znak,Heading X Znak,report Znak,- I Znak,II Znak,III Znak,- I1 Znak"/>
    <w:basedOn w:val="Domylnaczcionkaakapitu"/>
    <w:link w:val="Nagwek1"/>
    <w:uiPriority w:val="9"/>
    <w:locked/>
    <w:rsid w:val="00D96A2B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2Znak1">
    <w:name w:val="Nagłówek 2 Znak1"/>
    <w:aliases w:val="2PBC Znak,Lev 2 Znak,Reset numbering Znak,Major Znak,Clause Znak,Niveau 1 1 Znak,Paragraafkop Znak,Jhed2 Znak,2 Znak,sub-sect Znak,h2 Znak,section header Znak,no section Znak,21 Znak,sub-sect1 Znak,22 Znak,sub-sect2 Znak,23 Znak,24 Znak"/>
    <w:basedOn w:val="Domylnaczcionkaakapitu"/>
    <w:link w:val="Nagwek2"/>
    <w:uiPriority w:val="9"/>
    <w:locked/>
    <w:rsid w:val="00D96A2B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Heading3Char">
    <w:name w:val="Heading 3 Char"/>
    <w:aliases w:val="Lev 3 Char,Level 1 - 1 Char,Minor Char,H3 Char,(a) Char,Niveau 1 1 1 Char,Subparagraafkop Char,. Char,Heading 3(left) Char,h3 Char,h31 Char,31 Char,h32 Char,32 Char,h33 Char,33 Char,h34 Char,34 Char,h35 Char,35 Char,sub-sub Char,- 1) Char"/>
    <w:basedOn w:val="Domylnaczcionkaakapitu"/>
    <w:uiPriority w:val="9"/>
    <w:semiHidden/>
    <w:rsid w:val="00D96A2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aliases w:val="Lev 4 Char,Level 2 - a Char,Sub-Minor Char,H Char,H4 Char,(i) Char,h4 Char,level 4 Char,Ad.1) Char,Ad 2) Char,1) Char,Ad.1)1 Char,Ad 2)1 Char,First Subheading Char,a. Char,4 Char,4heading Char,KJL:3rd Level Char,Numbered - 4 Char,KJL Char"/>
    <w:basedOn w:val="Domylnaczcionkaakapitu"/>
    <w:uiPriority w:val="9"/>
    <w:semiHidden/>
    <w:rsid w:val="00D96A2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1">
    <w:name w:val="Nagłówek 5 Znak1"/>
    <w:aliases w:val="Lev 5 Znak,Level 3 - i Znak,H5 Znak,(1) Znak,h5 Znak,level 5 Znak,- A Znak,B Znak,C Znak,- A1 Znak,B1 Znak,C1 Znak,Second Subheading Znak,level5 Znak"/>
    <w:basedOn w:val="Domylnaczcionkaakapitu"/>
    <w:link w:val="Nagwek5"/>
    <w:uiPriority w:val="99"/>
    <w:locked/>
    <w:rsid w:val="00D96A2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Heading3Char7">
    <w:name w:val="Heading 3 Char7"/>
    <w:aliases w:val="Lev 3 Char7,Level 1 - 1 Char7,Minor Char7,H3 Char7,(a) Char7,Niveau 1 1 1 Char7,Subparagraafkop Char7,. Char7,Heading 3(left) Char7,h3 Char7,h31 Char7,31 Char7,h32 Char7,32 Char7,h33 Char7,33 Char7,h34 Char7,34 Char7,h35 Char7,35 Char7"/>
    <w:uiPriority w:val="99"/>
    <w:semiHidden/>
    <w:rsid w:val="00D96A2B"/>
    <w:rPr>
      <w:rFonts w:ascii="Cambria" w:hAnsi="Cambria"/>
      <w:b/>
      <w:sz w:val="26"/>
    </w:rPr>
  </w:style>
  <w:style w:type="character" w:customStyle="1" w:styleId="Heading4Char7">
    <w:name w:val="Heading 4 Char7"/>
    <w:aliases w:val="Lev 4 Char7,Level 2 - a Char7,Sub-Minor Char7,H Char7,H4 Char7,(i) Char7,h4 Char7,level 4 Char7,Ad.1) Char7,Ad 2) Char7,1) Char7,Ad.1)1 Char7,Ad 2)1 Char7,First Subheading Char7,a. Char7,4 Char7,4heading Char7,KJL:3rd Level Char7,KJL Cha"/>
    <w:uiPriority w:val="99"/>
    <w:semiHidden/>
    <w:rsid w:val="00D96A2B"/>
    <w:rPr>
      <w:rFonts w:ascii="Calibri" w:hAnsi="Calibri"/>
      <w:b/>
      <w:sz w:val="28"/>
    </w:rPr>
  </w:style>
  <w:style w:type="character" w:customStyle="1" w:styleId="Heading3Char6">
    <w:name w:val="Heading 3 Char6"/>
    <w:aliases w:val="Lev 3 Char6,Level 1 - 1 Char6,Minor Char6,H3 Char6,(a) Char6,Niveau 1 1 1 Char6,Subparagraafkop Char6,. Char6,Heading 3(left) Char6,h3 Char6,h31 Char6,31 Char6,h32 Char6,32 Char6,h33 Char6,33 Char6,h34 Char6,34 Char6,h35 Char6,35 Char6"/>
    <w:uiPriority w:val="99"/>
    <w:semiHidden/>
    <w:locked/>
    <w:rsid w:val="00D96A2B"/>
    <w:rPr>
      <w:rFonts w:ascii="Cambria" w:hAnsi="Cambria"/>
      <w:b/>
      <w:sz w:val="26"/>
    </w:rPr>
  </w:style>
  <w:style w:type="character" w:customStyle="1" w:styleId="Heading4Char6">
    <w:name w:val="Heading 4 Char6"/>
    <w:aliases w:val="Lev 4 Char6,Level 2 - a Char6,Sub-Minor Char6,H Char6,H4 Char6,(i) Char6,h4 Char6,level 4 Char6,Ad.1) Char6,Ad 2) Char6,1) Char6,Ad.1)1 Char6,Ad 2)1 Char6,First Subheading Char6,a. Char6,4 Char6,4heading Char6,KJL:3rd Level Char6,KJL Ch"/>
    <w:uiPriority w:val="99"/>
    <w:semiHidden/>
    <w:locked/>
    <w:rsid w:val="00D96A2B"/>
    <w:rPr>
      <w:rFonts w:ascii="Calibri" w:hAnsi="Calibri"/>
      <w:b/>
      <w:sz w:val="28"/>
    </w:rPr>
  </w:style>
  <w:style w:type="character" w:customStyle="1" w:styleId="Heading3Char5">
    <w:name w:val="Heading 3 Char5"/>
    <w:aliases w:val="Lev 3 Char5,Level 1 - 1 Char5,Minor Char5,H3 Char5,(a) Char5,Niveau 1 1 1 Char5,Subparagraafkop Char5,. Char5,Heading 3(left) Char5,h3 Char5,h31 Char5,31 Char5,h32 Char5,32 Char5,h33 Char5,33 Char5,h34 Char5,34 Char5,h35 Char5,35 Char5"/>
    <w:uiPriority w:val="99"/>
    <w:semiHidden/>
    <w:locked/>
    <w:rsid w:val="00D96A2B"/>
    <w:rPr>
      <w:rFonts w:ascii="Cambria" w:hAnsi="Cambria"/>
      <w:b/>
      <w:sz w:val="26"/>
    </w:rPr>
  </w:style>
  <w:style w:type="character" w:customStyle="1" w:styleId="Heading4Char5">
    <w:name w:val="Heading 4 Char5"/>
    <w:aliases w:val="Lev 4 Char5,Level 2 - a Char5,Sub-Minor Char5,H Char5,H4 Char5,(i) Char5,h4 Char5,level 4 Char5,Ad.1) Char5,Ad 2) Char5,1) Char5,Ad.1)1 Char5,Ad 2)1 Char5,First Subheading Char5,a. Char5,4 Char5,4heading Char5,KJL:3rd Level Char5,KJL Ch4"/>
    <w:uiPriority w:val="99"/>
    <w:semiHidden/>
    <w:locked/>
    <w:rsid w:val="00D96A2B"/>
    <w:rPr>
      <w:rFonts w:ascii="Calibri" w:hAnsi="Calibri"/>
      <w:b/>
      <w:sz w:val="28"/>
    </w:rPr>
  </w:style>
  <w:style w:type="character" w:customStyle="1" w:styleId="Heading3Char4">
    <w:name w:val="Heading 3 Char4"/>
    <w:aliases w:val="Lev 3 Char4,Level 1 - 1 Char4,Minor Char4,H3 Char4,(a) Char4,Niveau 1 1 1 Char4,Subparagraafkop Char4,. Char4,Heading 3(left) Char4,h3 Char4,h31 Char4,31 Char4,h32 Char4,32 Char4,h33 Char4,33 Char4,h34 Char4,34 Char4,h35 Char4,35 Char4"/>
    <w:uiPriority w:val="99"/>
    <w:semiHidden/>
    <w:locked/>
    <w:rsid w:val="00D96A2B"/>
    <w:rPr>
      <w:rFonts w:ascii="Cambria" w:hAnsi="Cambria"/>
      <w:b/>
      <w:sz w:val="26"/>
    </w:rPr>
  </w:style>
  <w:style w:type="character" w:customStyle="1" w:styleId="Heading4Char4">
    <w:name w:val="Heading 4 Char4"/>
    <w:aliases w:val="Lev 4 Char4,Level 2 - a Char4,Sub-Minor Char4,H Char4,H4 Char4,(i) Char4,h4 Char4,level 4 Char4,Ad.1) Char4,Ad 2) Char4,1) Char4,Ad.1)1 Char4,Ad 2)1 Char4,First Subheading Char4,a. Char4,4 Char4,4heading Char4,KJL:3rd Level Char4,KJL Ch3"/>
    <w:uiPriority w:val="99"/>
    <w:semiHidden/>
    <w:locked/>
    <w:rsid w:val="00D96A2B"/>
    <w:rPr>
      <w:rFonts w:ascii="Calibri" w:hAnsi="Calibri"/>
      <w:b/>
      <w:sz w:val="28"/>
    </w:rPr>
  </w:style>
  <w:style w:type="character" w:customStyle="1" w:styleId="Heading3Char3">
    <w:name w:val="Heading 3 Char3"/>
    <w:aliases w:val="Lev 3 Char3,Level 1 - 1 Char3,Minor Char3,H3 Char3,(a) Char3,Niveau 1 1 1 Char3,Subparagraafkop Char3,. Char3,Heading 3(left) Char3,h3 Char3,h31 Char3,31 Char3,h32 Char3,32 Char3,h33 Char3,33 Char3,h34 Char3,34 Char3,h35 Char3,35 Char3"/>
    <w:uiPriority w:val="99"/>
    <w:semiHidden/>
    <w:locked/>
    <w:rsid w:val="00D96A2B"/>
    <w:rPr>
      <w:rFonts w:ascii="Cambria" w:hAnsi="Cambria"/>
      <w:b/>
      <w:sz w:val="26"/>
    </w:rPr>
  </w:style>
  <w:style w:type="character" w:customStyle="1" w:styleId="Heading4Char3">
    <w:name w:val="Heading 4 Char3"/>
    <w:aliases w:val="Lev 4 Char3,Level 2 - a Char3,Sub-Minor Char3,H Char3,H4 Char3,(i) Char3,h4 Char3,level 4 Char3,Ad.1) Char3,Ad 2) Char3,1) Char3,Ad.1)1 Char3,Ad 2)1 Char3,First Subheading Char3,a. Char3,4 Char3,4heading Char3,KJL:3rd Level Char3,KJL Ch2"/>
    <w:uiPriority w:val="99"/>
    <w:semiHidden/>
    <w:locked/>
    <w:rsid w:val="00D96A2B"/>
    <w:rPr>
      <w:rFonts w:ascii="Calibri" w:hAnsi="Calibri"/>
      <w:b/>
      <w:sz w:val="28"/>
    </w:rPr>
  </w:style>
  <w:style w:type="character" w:customStyle="1" w:styleId="Heading3Char2">
    <w:name w:val="Heading 3 Char2"/>
    <w:aliases w:val="Lev 3 Char2,Level 1 - 1 Char2,Minor Char2,H3 Char2,(a) Char2,Niveau 1 1 1 Char2,Subparagraafkop Char2,. Char2,Heading 3(left) Char2,h3 Char2,h31 Char2,31 Char2,h32 Char2,32 Char2,h33 Char2,33 Char2,h34 Char2,34 Char2,h35 Char2,35 Char2"/>
    <w:uiPriority w:val="99"/>
    <w:semiHidden/>
    <w:locked/>
    <w:rsid w:val="00D96A2B"/>
    <w:rPr>
      <w:rFonts w:ascii="Cambria" w:hAnsi="Cambria"/>
      <w:b/>
      <w:sz w:val="26"/>
    </w:rPr>
  </w:style>
  <w:style w:type="character" w:customStyle="1" w:styleId="Heading4Char2">
    <w:name w:val="Heading 4 Char2"/>
    <w:aliases w:val="Lev 4 Char2,Level 2 - a Char2,Sub-Minor Char2,H Char2,H4 Char2,(i) Char2,h4 Char2,level 4 Char2,Ad.1) Char2,Ad 2) Char2,1) Char2,Ad.1)1 Char2,Ad 2)1 Char2,First Subheading Char2,a. Char2,4 Char2,4heading Char2,KJL:3rd Level Char2,KJL Ch1"/>
    <w:uiPriority w:val="99"/>
    <w:semiHidden/>
    <w:locked/>
    <w:rsid w:val="00D96A2B"/>
    <w:rPr>
      <w:rFonts w:ascii="Calibri" w:hAnsi="Calibri"/>
      <w:b/>
      <w:sz w:val="28"/>
    </w:rPr>
  </w:style>
  <w:style w:type="character" w:customStyle="1" w:styleId="TekstdymkaZnak2">
    <w:name w:val="Tekst dymka Znak2"/>
    <w:basedOn w:val="Domylnaczcionkaakapitu"/>
    <w:uiPriority w:val="99"/>
    <w:locked/>
    <w:rsid w:val="00D96A2B"/>
    <w:rPr>
      <w:rFonts w:ascii="Tahoma" w:hAnsi="Tahoma"/>
      <w:sz w:val="16"/>
      <w:szCs w:val="20"/>
    </w:rPr>
  </w:style>
  <w:style w:type="character" w:customStyle="1" w:styleId="TekstdymkaZnak1">
    <w:name w:val="Tekst dymka Znak1"/>
    <w:uiPriority w:val="99"/>
    <w:semiHidden/>
    <w:locked/>
    <w:rsid w:val="00D96A2B"/>
    <w:rPr>
      <w:sz w:val="2"/>
    </w:rPr>
  </w:style>
  <w:style w:type="character" w:customStyle="1" w:styleId="Nagwek3Znak1">
    <w:name w:val="Nagłówek 3 Znak1"/>
    <w:aliases w:val="Lev 3 Znak,Level 1 - 1 Znak,Minor Znak,H3 Znak,(a) Znak,Niveau 1 1 1 Znak,Subparagraafkop Znak,. Znak,Heading 3(left) Znak,h3 Znak,h31 Znak,31 Znak,h32 Znak,32 Znak,h33 Znak,33 Znak,h34 Znak,34 Znak,h35 Znak,35 Znak,sub-sub Znak,2) Znak"/>
    <w:link w:val="Nagwek3"/>
    <w:uiPriority w:val="99"/>
    <w:locked/>
    <w:rsid w:val="00D96A2B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D96A2B"/>
    <w:rPr>
      <w:rFonts w:cs="Times New Roman"/>
    </w:rPr>
  </w:style>
  <w:style w:type="paragraph" w:customStyle="1" w:styleId="Podpis2">
    <w:name w:val="Podpis2"/>
    <w:basedOn w:val="Normalny"/>
    <w:next w:val="Normalny"/>
    <w:uiPriority w:val="99"/>
    <w:rsid w:val="00D96A2B"/>
    <w:pPr>
      <w:tabs>
        <w:tab w:val="right" w:pos="9072"/>
      </w:tabs>
    </w:pPr>
    <w:rPr>
      <w:noProof/>
    </w:rPr>
  </w:style>
  <w:style w:type="paragraph" w:customStyle="1" w:styleId="Podpis3">
    <w:name w:val="Podpis3"/>
    <w:basedOn w:val="Normalny"/>
    <w:next w:val="Normalny"/>
    <w:uiPriority w:val="99"/>
    <w:rsid w:val="00D96A2B"/>
    <w:pPr>
      <w:tabs>
        <w:tab w:val="center" w:pos="4536"/>
        <w:tab w:val="right" w:pos="9072"/>
      </w:tabs>
    </w:pPr>
    <w:rPr>
      <w:noProof/>
    </w:rPr>
  </w:style>
  <w:style w:type="paragraph" w:styleId="Stopka">
    <w:name w:val="footer"/>
    <w:basedOn w:val="Normalny"/>
    <w:link w:val="StopkaZnak1"/>
    <w:uiPriority w:val="99"/>
    <w:rsid w:val="00D96A2B"/>
    <w:pPr>
      <w:tabs>
        <w:tab w:val="center" w:pos="4536"/>
        <w:tab w:val="right" w:pos="9072"/>
      </w:tabs>
      <w:spacing w:before="0" w:line="240" w:lineRule="auto"/>
      <w:jc w:val="center"/>
    </w:pPr>
    <w:rPr>
      <w:rFonts w:eastAsia="Calibri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D96A2B"/>
    <w:rPr>
      <w:rFonts w:ascii="Arial" w:eastAsia="Times New Roman" w:hAnsi="Arial" w:cs="Arial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D96A2B"/>
    <w:rPr>
      <w:rFonts w:ascii="Arial" w:eastAsia="Calibri" w:hAnsi="Arial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D96A2B"/>
    <w:pPr>
      <w:tabs>
        <w:tab w:val="right" w:leader="underscore" w:pos="9071"/>
      </w:tabs>
      <w:spacing w:line="240" w:lineRule="auto"/>
      <w:jc w:val="left"/>
      <w:outlineLvl w:val="0"/>
    </w:pPr>
    <w:rPr>
      <w:rFonts w:ascii="Times New Roman" w:hAnsi="Times New Roman"/>
      <w:bCs/>
      <w:caps/>
    </w:rPr>
  </w:style>
  <w:style w:type="paragraph" w:styleId="Spistreci2">
    <w:name w:val="toc 2"/>
    <w:basedOn w:val="Normalny"/>
    <w:next w:val="Normalny"/>
    <w:autoRedefine/>
    <w:uiPriority w:val="99"/>
    <w:semiHidden/>
    <w:rsid w:val="00D96A2B"/>
    <w:pPr>
      <w:tabs>
        <w:tab w:val="right" w:leader="underscore" w:pos="9071"/>
      </w:tabs>
      <w:spacing w:before="240"/>
      <w:ind w:left="240"/>
      <w:jc w:val="left"/>
    </w:pPr>
    <w:rPr>
      <w:sz w:val="20"/>
      <w:szCs w:val="20"/>
    </w:rPr>
  </w:style>
  <w:style w:type="paragraph" w:styleId="Tekstprzypisudolnego">
    <w:name w:val="footnote text"/>
    <w:aliases w:val="Podrozdział,Footnote,Znak,single space,FOOTNOTES,fn,Fußnote,Podrozdzia3,przypis,Tekst przypisu,Tekst przypisu Znak Znak Znak Znak,Tekst przypisu Znak Znak Znak Znak Znak,Tekst przypisu Znak Znak Znak Znak Znak Znak Znak,f,ft"/>
    <w:basedOn w:val="Normalny"/>
    <w:link w:val="TekstprzypisudolnegoZnak1"/>
    <w:qFormat/>
    <w:rsid w:val="00D96A2B"/>
    <w:pPr>
      <w:tabs>
        <w:tab w:val="left" w:pos="284"/>
      </w:tabs>
      <w:ind w:left="284" w:hanging="284"/>
    </w:pPr>
    <w:rPr>
      <w:rFonts w:eastAsia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Znak Znak,single space Znak,FOOTNOTES Znak,fn Znak,Fußnote Znak,Podrozdzia3 Znak,przypis Znak,Tekst przypisu Znak,Tekst przypisu Znak Znak Znak Znak Znak1,f Znak,ft Znak"/>
    <w:basedOn w:val="Domylnaczcionkaakapitu"/>
    <w:rsid w:val="00D96A2B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1,Footnote Znak1,Znak Znak1,single space Znak1,FOOTNOTES Znak1,fn Znak1,Fußnote Znak1,Podrozdzia3 Znak1,przypis Znak1,Tekst przypisu Znak1,Tekst przypisu Znak Znak Znak Znak Znak2,f Znak1,ft Znak1"/>
    <w:basedOn w:val="Domylnaczcionkaakapitu"/>
    <w:link w:val="Tekstprzypisudolnego"/>
    <w:uiPriority w:val="99"/>
    <w:semiHidden/>
    <w:locked/>
    <w:rsid w:val="00D96A2B"/>
    <w:rPr>
      <w:rFonts w:ascii="Arial" w:eastAsia="Calibri" w:hAnsi="Arial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D96A2B"/>
    <w:rPr>
      <w:rFonts w:eastAsia="Calibri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96A2B"/>
    <w:rPr>
      <w:rFonts w:ascii="Arial" w:eastAsia="Calibri" w:hAnsi="Arial" w:cs="Times New Roman"/>
      <w:sz w:val="20"/>
      <w:szCs w:val="20"/>
      <w:lang w:eastAsia="pl-PL"/>
    </w:rPr>
  </w:style>
  <w:style w:type="paragraph" w:customStyle="1" w:styleId="AdresUrzdu">
    <w:name w:val="AdresUrzędu"/>
    <w:basedOn w:val="Normalny"/>
    <w:uiPriority w:val="99"/>
    <w:rsid w:val="00D96A2B"/>
    <w:pPr>
      <w:tabs>
        <w:tab w:val="right" w:pos="4253"/>
        <w:tab w:val="left" w:pos="4536"/>
      </w:tabs>
    </w:pPr>
    <w:rPr>
      <w:b/>
      <w:bCs/>
    </w:rPr>
  </w:style>
  <w:style w:type="paragraph" w:customStyle="1" w:styleId="ZacznikTekst">
    <w:name w:val="ZałącznikTekst"/>
    <w:basedOn w:val="Normalny"/>
    <w:next w:val="Normalny"/>
    <w:uiPriority w:val="99"/>
    <w:rsid w:val="00D96A2B"/>
    <w:pPr>
      <w:tabs>
        <w:tab w:val="left" w:pos="1418"/>
      </w:tabs>
      <w:ind w:left="2124" w:hanging="2124"/>
    </w:pPr>
  </w:style>
  <w:style w:type="paragraph" w:styleId="Adresnakopercie">
    <w:name w:val="envelope address"/>
    <w:basedOn w:val="Normalny"/>
    <w:uiPriority w:val="99"/>
    <w:semiHidden/>
    <w:rsid w:val="00D96A2B"/>
    <w:pPr>
      <w:framePr w:w="7920" w:h="1980" w:hRule="exact" w:hSpace="141" w:wrap="auto" w:hAnchor="page" w:xAlign="center" w:yAlign="bottom"/>
      <w:ind w:left="2880"/>
    </w:pPr>
    <w:rPr>
      <w:b/>
      <w:bCs/>
    </w:rPr>
  </w:style>
  <w:style w:type="paragraph" w:styleId="Nagwek">
    <w:name w:val="header"/>
    <w:basedOn w:val="Normalny"/>
    <w:link w:val="NagwekZnak1"/>
    <w:uiPriority w:val="99"/>
    <w:rsid w:val="00D96A2B"/>
    <w:pPr>
      <w:tabs>
        <w:tab w:val="center" w:pos="4536"/>
        <w:tab w:val="right" w:pos="9072"/>
      </w:tabs>
      <w:spacing w:before="0" w:line="240" w:lineRule="auto"/>
    </w:pPr>
    <w:rPr>
      <w:rFonts w:eastAsia="Calibri" w:cs="Times New Roman"/>
      <w:sz w:val="20"/>
      <w:szCs w:val="20"/>
    </w:rPr>
  </w:style>
  <w:style w:type="character" w:customStyle="1" w:styleId="NagwekZnak">
    <w:name w:val="Nagłówek Znak"/>
    <w:basedOn w:val="Domylnaczcionkaakapitu"/>
    <w:uiPriority w:val="99"/>
    <w:rsid w:val="00D96A2B"/>
    <w:rPr>
      <w:rFonts w:ascii="Arial" w:eastAsia="Times New Roman" w:hAnsi="Arial" w:cs="Arial"/>
      <w:lang w:eastAsia="pl-PL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D96A2B"/>
    <w:rPr>
      <w:rFonts w:ascii="Arial" w:eastAsia="Calibri" w:hAnsi="Arial" w:cs="Times New Roman"/>
      <w:sz w:val="20"/>
      <w:szCs w:val="20"/>
      <w:lang w:eastAsia="pl-PL"/>
    </w:rPr>
  </w:style>
  <w:style w:type="paragraph" w:styleId="Listapunktowana">
    <w:name w:val="List Bullet"/>
    <w:basedOn w:val="Normalny"/>
    <w:next w:val="Normalny"/>
    <w:uiPriority w:val="99"/>
    <w:semiHidden/>
    <w:rsid w:val="00D96A2B"/>
    <w:pPr>
      <w:numPr>
        <w:ilvl w:val="6"/>
        <w:numId w:val="1"/>
      </w:numPr>
    </w:pPr>
  </w:style>
  <w:style w:type="paragraph" w:styleId="Listapunktowana2">
    <w:name w:val="List Bullet 2"/>
    <w:basedOn w:val="Normalny"/>
    <w:next w:val="Normalny"/>
    <w:uiPriority w:val="99"/>
    <w:semiHidden/>
    <w:rsid w:val="00D96A2B"/>
    <w:pPr>
      <w:numPr>
        <w:ilvl w:val="7"/>
        <w:numId w:val="2"/>
      </w:numPr>
    </w:pPr>
  </w:style>
  <w:style w:type="paragraph" w:customStyle="1" w:styleId="Nazwafirmy">
    <w:name w:val="Nazwa firmy"/>
    <w:basedOn w:val="Normalny"/>
    <w:uiPriority w:val="99"/>
    <w:rsid w:val="00D96A2B"/>
    <w:pPr>
      <w:jc w:val="left"/>
    </w:pPr>
    <w:rPr>
      <w:b/>
      <w:bCs/>
      <w:color w:val="808080"/>
      <w:spacing w:val="-6"/>
      <w:sz w:val="20"/>
      <w:szCs w:val="20"/>
    </w:rPr>
  </w:style>
  <w:style w:type="character" w:styleId="Hipercze">
    <w:name w:val="Hyperlink"/>
    <w:basedOn w:val="Domylnaczcionkaakapitu"/>
    <w:uiPriority w:val="99"/>
    <w:rsid w:val="00D96A2B"/>
    <w:rPr>
      <w:rFonts w:cs="Times New Roman"/>
      <w:color w:val="0000FF"/>
      <w:u w:val="single"/>
    </w:rPr>
  </w:style>
  <w:style w:type="paragraph" w:customStyle="1" w:styleId="AdresKlienta">
    <w:name w:val="Adres Klienta"/>
    <w:basedOn w:val="Normalny"/>
    <w:next w:val="Normalny"/>
    <w:uiPriority w:val="99"/>
    <w:rsid w:val="00D96A2B"/>
    <w:pPr>
      <w:spacing w:before="0" w:line="240" w:lineRule="auto"/>
    </w:pPr>
    <w:rPr>
      <w:b/>
      <w:bCs/>
    </w:rPr>
  </w:style>
  <w:style w:type="paragraph" w:customStyle="1" w:styleId="Nrref">
    <w:name w:val="Nr ref."/>
    <w:basedOn w:val="Normalny"/>
    <w:uiPriority w:val="99"/>
    <w:rsid w:val="00D96A2B"/>
    <w:rPr>
      <w:i/>
      <w:iCs/>
    </w:rPr>
  </w:style>
  <w:style w:type="character" w:styleId="Pogrubienie">
    <w:name w:val="Strong"/>
    <w:basedOn w:val="Domylnaczcionkaakapitu"/>
    <w:uiPriority w:val="99"/>
    <w:qFormat/>
    <w:rsid w:val="00D96A2B"/>
    <w:rPr>
      <w:rFonts w:cs="Times New Roman"/>
      <w:b/>
    </w:rPr>
  </w:style>
  <w:style w:type="paragraph" w:customStyle="1" w:styleId="dane">
    <w:name w:val="dane"/>
    <w:basedOn w:val="Normalny"/>
    <w:uiPriority w:val="99"/>
    <w:rsid w:val="00D96A2B"/>
    <w:pPr>
      <w:widowControl w:val="0"/>
      <w:autoSpaceDE w:val="0"/>
      <w:autoSpaceDN w:val="0"/>
      <w:adjustRightInd w:val="0"/>
      <w:spacing w:before="0" w:line="240" w:lineRule="auto"/>
      <w:jc w:val="left"/>
    </w:pPr>
    <w:rPr>
      <w:color w:val="808080"/>
      <w:sz w:val="16"/>
      <w:szCs w:val="16"/>
    </w:rPr>
  </w:style>
  <w:style w:type="paragraph" w:customStyle="1" w:styleId="StylDoprawej">
    <w:name w:val="Styl Do prawej"/>
    <w:basedOn w:val="Normalny"/>
    <w:uiPriority w:val="99"/>
    <w:rsid w:val="00D96A2B"/>
    <w:pPr>
      <w:jc w:val="right"/>
    </w:pPr>
  </w:style>
  <w:style w:type="paragraph" w:customStyle="1" w:styleId="StylNagwek824pt">
    <w:name w:val="Styl Nagłówek 8 + 24 pt"/>
    <w:basedOn w:val="Nagwek8"/>
    <w:uiPriority w:val="99"/>
    <w:rsid w:val="00D96A2B"/>
    <w:pPr>
      <w:numPr>
        <w:ilvl w:val="0"/>
        <w:numId w:val="0"/>
      </w:numPr>
      <w:spacing w:line="240" w:lineRule="auto"/>
    </w:pPr>
    <w:rPr>
      <w:sz w:val="48"/>
      <w:szCs w:val="48"/>
    </w:rPr>
  </w:style>
  <w:style w:type="paragraph" w:customStyle="1" w:styleId="Akapitzlist1">
    <w:name w:val="Akapit z listą1"/>
    <w:basedOn w:val="Normalny"/>
    <w:uiPriority w:val="99"/>
    <w:rsid w:val="00D96A2B"/>
    <w:pPr>
      <w:spacing w:before="0" w:after="200" w:line="276" w:lineRule="auto"/>
      <w:ind w:left="720"/>
      <w:jc w:val="left"/>
    </w:pPr>
    <w:rPr>
      <w:rFonts w:ascii="Calibri" w:hAnsi="Calibri" w:cs="Calibri"/>
      <w:lang w:eastAsia="en-US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D96A2B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1"/>
    <w:uiPriority w:val="99"/>
    <w:semiHidden/>
    <w:rsid w:val="00D96A2B"/>
    <w:pPr>
      <w:spacing w:before="0" w:after="120" w:line="240" w:lineRule="auto"/>
      <w:jc w:val="left"/>
    </w:pPr>
    <w:rPr>
      <w:rFonts w:eastAsia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uiPriority w:val="99"/>
    <w:rsid w:val="00D96A2B"/>
    <w:rPr>
      <w:rFonts w:ascii="Arial" w:eastAsia="Times New Roman" w:hAnsi="Arial" w:cs="Arial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locked/>
    <w:rsid w:val="00D96A2B"/>
    <w:rPr>
      <w:rFonts w:ascii="Arial" w:eastAsia="Calibri" w:hAnsi="Arial" w:cs="Times New Roman"/>
      <w:sz w:val="20"/>
      <w:szCs w:val="20"/>
      <w:lang w:eastAsia="pl-PL"/>
    </w:rPr>
  </w:style>
  <w:style w:type="paragraph" w:customStyle="1" w:styleId="Pisma">
    <w:name w:val="Pisma"/>
    <w:basedOn w:val="Normalny"/>
    <w:uiPriority w:val="99"/>
    <w:rsid w:val="00D96A2B"/>
    <w:pPr>
      <w:suppressAutoHyphens/>
      <w:autoSpaceDE w:val="0"/>
      <w:spacing w:before="0" w:line="240" w:lineRule="auto"/>
    </w:pPr>
    <w:rPr>
      <w:rFonts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D96A2B"/>
    <w:pPr>
      <w:suppressAutoHyphens/>
      <w:spacing w:before="0" w:after="120"/>
    </w:pPr>
    <w:rPr>
      <w:rFonts w:cs="Times New Roman"/>
      <w:lang w:eastAsia="ar-SA"/>
    </w:rPr>
  </w:style>
  <w:style w:type="character" w:styleId="Odwoaniedokomentarza">
    <w:name w:val="annotation reference"/>
    <w:basedOn w:val="Domylnaczcionkaakapitu"/>
    <w:uiPriority w:val="99"/>
    <w:rsid w:val="00D96A2B"/>
    <w:rPr>
      <w:rFonts w:cs="Times New Roman"/>
      <w:sz w:val="16"/>
    </w:rPr>
  </w:style>
  <w:style w:type="paragraph" w:styleId="Tekstkomentarza">
    <w:name w:val="annotation text"/>
    <w:basedOn w:val="Normalny"/>
    <w:link w:val="TekstkomentarzaZnak1"/>
    <w:uiPriority w:val="99"/>
    <w:rsid w:val="00D96A2B"/>
    <w:pPr>
      <w:spacing w:before="0" w:line="240" w:lineRule="auto"/>
      <w:jc w:val="left"/>
    </w:pPr>
    <w:rPr>
      <w:rFonts w:eastAsia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D96A2B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CommentTextChar">
    <w:name w:val="Comment Text Char"/>
    <w:basedOn w:val="Domylnaczcionkaakapitu"/>
    <w:uiPriority w:val="99"/>
    <w:semiHidden/>
    <w:locked/>
    <w:rsid w:val="00D96A2B"/>
    <w:rPr>
      <w:lang w:val="pl-PL" w:eastAsia="pl-PL"/>
    </w:rPr>
  </w:style>
  <w:style w:type="character" w:customStyle="1" w:styleId="TekstkomentarzaZnak1">
    <w:name w:val="Tekst komentarza Znak1"/>
    <w:link w:val="Tekstkomentarza"/>
    <w:uiPriority w:val="99"/>
    <w:locked/>
    <w:rsid w:val="00D96A2B"/>
    <w:rPr>
      <w:rFonts w:ascii="Arial" w:eastAsia="Calibri" w:hAnsi="Arial" w:cs="Times New Roman"/>
      <w:sz w:val="20"/>
      <w:szCs w:val="20"/>
      <w:lang w:eastAsia="pl-PL"/>
    </w:rPr>
  </w:style>
  <w:style w:type="paragraph" w:customStyle="1" w:styleId="Default">
    <w:name w:val="Default"/>
    <w:rsid w:val="00D96A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99"/>
    <w:qFormat/>
    <w:rsid w:val="00D96A2B"/>
    <w:rPr>
      <w:rFonts w:cs="Times New Roman"/>
      <w:i/>
    </w:rPr>
  </w:style>
  <w:style w:type="character" w:customStyle="1" w:styleId="DeltaViewInsertion">
    <w:name w:val="DeltaView Insertion"/>
    <w:uiPriority w:val="99"/>
    <w:rsid w:val="00D96A2B"/>
    <w:rPr>
      <w:color w:val="0000FF"/>
      <w:spacing w:val="0"/>
      <w:u w:val="double"/>
    </w:rPr>
  </w:style>
  <w:style w:type="character" w:customStyle="1" w:styleId="DeltaViewDeletion">
    <w:name w:val="DeltaView Deletion"/>
    <w:uiPriority w:val="99"/>
    <w:rsid w:val="00D96A2B"/>
    <w:rPr>
      <w:strike/>
      <w:color w:val="FF0000"/>
      <w:spacing w:val="0"/>
    </w:rPr>
  </w:style>
  <w:style w:type="paragraph" w:styleId="Tekstpodstawowywcity2">
    <w:name w:val="Body Text Indent 2"/>
    <w:basedOn w:val="Normalny"/>
    <w:link w:val="Tekstpodstawowywcity2Znak1"/>
    <w:uiPriority w:val="99"/>
    <w:semiHidden/>
    <w:rsid w:val="00D96A2B"/>
    <w:pPr>
      <w:spacing w:before="0" w:after="120" w:line="480" w:lineRule="auto"/>
      <w:ind w:left="283"/>
      <w:jc w:val="left"/>
    </w:pPr>
    <w:rPr>
      <w:rFonts w:eastAsia="Calibri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uiPriority w:val="99"/>
    <w:rsid w:val="00D96A2B"/>
    <w:rPr>
      <w:rFonts w:ascii="Arial" w:eastAsia="Times New Roman" w:hAnsi="Arial" w:cs="Arial"/>
      <w:lang w:eastAsia="pl-PL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locked/>
    <w:rsid w:val="00D96A2B"/>
    <w:rPr>
      <w:rFonts w:ascii="Arial" w:eastAsia="Calibri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rsid w:val="00D96A2B"/>
    <w:pPr>
      <w:spacing w:after="200" w:line="276" w:lineRule="auto"/>
    </w:pPr>
    <w:rPr>
      <w:b/>
    </w:rPr>
  </w:style>
  <w:style w:type="character" w:customStyle="1" w:styleId="TematkomentarzaZnak">
    <w:name w:val="Temat komentarza Znak"/>
    <w:basedOn w:val="TekstkomentarzaZnak"/>
    <w:uiPriority w:val="99"/>
    <w:rsid w:val="00D96A2B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sid w:val="00D96A2B"/>
    <w:rPr>
      <w:rFonts w:ascii="Arial" w:eastAsia="Calibri" w:hAnsi="Arial" w:cs="Times New Roman"/>
      <w:b/>
      <w:sz w:val="20"/>
      <w:szCs w:val="20"/>
      <w:lang w:eastAsia="pl-PL"/>
    </w:rPr>
  </w:style>
  <w:style w:type="paragraph" w:customStyle="1" w:styleId="Poprawka1">
    <w:name w:val="Poprawka1"/>
    <w:hidden/>
    <w:uiPriority w:val="99"/>
    <w:semiHidden/>
    <w:rsid w:val="00D96A2B"/>
    <w:pPr>
      <w:spacing w:after="0" w:line="240" w:lineRule="auto"/>
    </w:pPr>
    <w:rPr>
      <w:rFonts w:ascii="Calibri" w:eastAsia="Times New Roman" w:hAnsi="Calibri" w:cs="Calibri"/>
    </w:rPr>
  </w:style>
  <w:style w:type="paragraph" w:styleId="Tekstprzypisukocowego">
    <w:name w:val="endnote text"/>
    <w:basedOn w:val="Normalny"/>
    <w:link w:val="TekstprzypisukocowegoZnak1"/>
    <w:uiPriority w:val="99"/>
    <w:semiHidden/>
    <w:rsid w:val="00D96A2B"/>
    <w:pPr>
      <w:spacing w:before="0" w:after="200" w:line="276" w:lineRule="auto"/>
      <w:jc w:val="left"/>
    </w:pPr>
    <w:rPr>
      <w:rFonts w:eastAsia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rsid w:val="00D96A2B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D96A2B"/>
    <w:rPr>
      <w:rFonts w:ascii="Arial" w:eastAsia="Calibri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D96A2B"/>
    <w:rPr>
      <w:rFonts w:cs="Times New Roman"/>
      <w:vertAlign w:val="superscript"/>
    </w:rPr>
  </w:style>
  <w:style w:type="paragraph" w:customStyle="1" w:styleId="MACH1">
    <w:name w:val="MACH1"/>
    <w:basedOn w:val="Normalny"/>
    <w:next w:val="Normalny"/>
    <w:uiPriority w:val="99"/>
    <w:rsid w:val="00D96A2B"/>
    <w:pPr>
      <w:numPr>
        <w:numId w:val="5"/>
      </w:numPr>
      <w:spacing w:before="0" w:line="240" w:lineRule="auto"/>
      <w:outlineLvl w:val="0"/>
    </w:pPr>
    <w:rPr>
      <w:rFonts w:cs="Times New Roman"/>
      <w:lang w:val="en-GB" w:eastAsia="en-US"/>
    </w:rPr>
  </w:style>
  <w:style w:type="paragraph" w:customStyle="1" w:styleId="MACH2">
    <w:name w:val="MACH2"/>
    <w:basedOn w:val="Normalny"/>
    <w:next w:val="Normalny"/>
    <w:uiPriority w:val="99"/>
    <w:rsid w:val="00D96A2B"/>
    <w:pPr>
      <w:numPr>
        <w:ilvl w:val="1"/>
        <w:numId w:val="5"/>
      </w:numPr>
      <w:spacing w:before="0" w:line="240" w:lineRule="auto"/>
      <w:outlineLvl w:val="1"/>
    </w:pPr>
    <w:rPr>
      <w:rFonts w:cs="Times New Roman"/>
      <w:lang w:val="en-GB" w:eastAsia="en-US"/>
    </w:rPr>
  </w:style>
  <w:style w:type="paragraph" w:customStyle="1" w:styleId="MACH3">
    <w:name w:val="MACH3"/>
    <w:basedOn w:val="Normalny"/>
    <w:next w:val="Normalny"/>
    <w:uiPriority w:val="99"/>
    <w:rsid w:val="00D96A2B"/>
    <w:pPr>
      <w:numPr>
        <w:ilvl w:val="2"/>
        <w:numId w:val="5"/>
      </w:numPr>
      <w:spacing w:before="0" w:line="240" w:lineRule="auto"/>
      <w:outlineLvl w:val="2"/>
    </w:pPr>
    <w:rPr>
      <w:rFonts w:cs="Times New Roman"/>
      <w:lang w:val="en-GB" w:eastAsia="en-US"/>
    </w:rPr>
  </w:style>
  <w:style w:type="paragraph" w:customStyle="1" w:styleId="MACH4">
    <w:name w:val="MACH4"/>
    <w:basedOn w:val="Normalny"/>
    <w:next w:val="Normalny"/>
    <w:uiPriority w:val="99"/>
    <w:rsid w:val="00D96A2B"/>
    <w:pPr>
      <w:numPr>
        <w:ilvl w:val="3"/>
        <w:numId w:val="5"/>
      </w:numPr>
      <w:spacing w:before="0" w:line="240" w:lineRule="auto"/>
      <w:outlineLvl w:val="3"/>
    </w:pPr>
    <w:rPr>
      <w:rFonts w:cs="Times New Roman"/>
      <w:lang w:val="en-GB" w:eastAsia="en-US"/>
    </w:rPr>
  </w:style>
  <w:style w:type="paragraph" w:customStyle="1" w:styleId="MACH5">
    <w:name w:val="MACH5"/>
    <w:basedOn w:val="Normalny"/>
    <w:next w:val="Normalny"/>
    <w:uiPriority w:val="99"/>
    <w:rsid w:val="00D96A2B"/>
    <w:pPr>
      <w:numPr>
        <w:ilvl w:val="4"/>
        <w:numId w:val="5"/>
      </w:numPr>
      <w:tabs>
        <w:tab w:val="left" w:pos="2880"/>
      </w:tabs>
      <w:spacing w:before="0" w:line="240" w:lineRule="auto"/>
      <w:outlineLvl w:val="4"/>
    </w:pPr>
    <w:rPr>
      <w:rFonts w:cs="Times New Roman"/>
      <w:lang w:val="en-GB" w:eastAsia="en-US"/>
    </w:rPr>
  </w:style>
  <w:style w:type="paragraph" w:customStyle="1" w:styleId="MACH6">
    <w:name w:val="MACH6"/>
    <w:basedOn w:val="Normalny"/>
    <w:next w:val="Normalny"/>
    <w:uiPriority w:val="99"/>
    <w:rsid w:val="00D96A2B"/>
    <w:pPr>
      <w:numPr>
        <w:ilvl w:val="5"/>
        <w:numId w:val="5"/>
      </w:numPr>
      <w:tabs>
        <w:tab w:val="left" w:pos="3600"/>
      </w:tabs>
      <w:spacing w:before="0" w:line="240" w:lineRule="auto"/>
      <w:outlineLvl w:val="5"/>
    </w:pPr>
    <w:rPr>
      <w:rFonts w:cs="Times New Roman"/>
      <w:lang w:val="en-GB" w:eastAsia="en-US"/>
    </w:rPr>
  </w:style>
  <w:style w:type="paragraph" w:customStyle="1" w:styleId="MACH7">
    <w:name w:val="MACH7"/>
    <w:basedOn w:val="Normalny"/>
    <w:next w:val="Normalny"/>
    <w:uiPriority w:val="99"/>
    <w:rsid w:val="00D96A2B"/>
    <w:pPr>
      <w:numPr>
        <w:ilvl w:val="6"/>
        <w:numId w:val="5"/>
      </w:numPr>
      <w:tabs>
        <w:tab w:val="left" w:pos="4320"/>
      </w:tabs>
      <w:spacing w:before="0" w:line="240" w:lineRule="auto"/>
      <w:outlineLvl w:val="6"/>
    </w:pPr>
    <w:rPr>
      <w:rFonts w:cs="Times New Roman"/>
      <w:lang w:val="en-GB" w:eastAsia="en-US"/>
    </w:rPr>
  </w:style>
  <w:style w:type="paragraph" w:customStyle="1" w:styleId="MACH8">
    <w:name w:val="MACH8"/>
    <w:basedOn w:val="Normalny"/>
    <w:next w:val="Normalny"/>
    <w:uiPriority w:val="99"/>
    <w:rsid w:val="00D96A2B"/>
    <w:pPr>
      <w:numPr>
        <w:ilvl w:val="7"/>
        <w:numId w:val="5"/>
      </w:numPr>
      <w:tabs>
        <w:tab w:val="left" w:pos="5040"/>
      </w:tabs>
      <w:spacing w:before="0" w:line="240" w:lineRule="auto"/>
      <w:outlineLvl w:val="7"/>
    </w:pPr>
    <w:rPr>
      <w:rFonts w:cs="Times New Roman"/>
      <w:lang w:val="en-GB" w:eastAsia="en-US"/>
    </w:rPr>
  </w:style>
  <w:style w:type="paragraph" w:customStyle="1" w:styleId="MACH9">
    <w:name w:val="MACH9"/>
    <w:basedOn w:val="Normalny"/>
    <w:next w:val="Normalny"/>
    <w:uiPriority w:val="99"/>
    <w:rsid w:val="00D96A2B"/>
    <w:pPr>
      <w:numPr>
        <w:ilvl w:val="8"/>
        <w:numId w:val="5"/>
      </w:numPr>
      <w:spacing w:before="0" w:line="240" w:lineRule="auto"/>
      <w:outlineLvl w:val="8"/>
    </w:pPr>
    <w:rPr>
      <w:rFonts w:cs="Times New Roman"/>
      <w:lang w:val="en-GB" w:eastAsia="en-US"/>
    </w:rPr>
  </w:style>
  <w:style w:type="paragraph" w:customStyle="1" w:styleId="Level1">
    <w:name w:val="Level 1"/>
    <w:basedOn w:val="Normalny"/>
    <w:next w:val="Normalny"/>
    <w:uiPriority w:val="99"/>
    <w:rsid w:val="00D96A2B"/>
    <w:pPr>
      <w:keepNext/>
      <w:numPr>
        <w:numId w:val="6"/>
      </w:numPr>
      <w:spacing w:before="280" w:after="140" w:line="290" w:lineRule="auto"/>
      <w:outlineLvl w:val="0"/>
    </w:pPr>
    <w:rPr>
      <w:b/>
      <w:bCs/>
      <w:kern w:val="20"/>
      <w:lang w:eastAsia="en-US"/>
    </w:rPr>
  </w:style>
  <w:style w:type="paragraph" w:customStyle="1" w:styleId="Level2">
    <w:name w:val="Level 2"/>
    <w:basedOn w:val="Normalny"/>
    <w:next w:val="Normalny"/>
    <w:uiPriority w:val="99"/>
    <w:rsid w:val="00D96A2B"/>
    <w:pPr>
      <w:keepNext/>
      <w:numPr>
        <w:ilvl w:val="1"/>
        <w:numId w:val="6"/>
      </w:numPr>
      <w:spacing w:before="280" w:after="60" w:line="290" w:lineRule="auto"/>
      <w:outlineLvl w:val="1"/>
    </w:pPr>
    <w:rPr>
      <w:b/>
      <w:bCs/>
      <w:kern w:val="20"/>
      <w:sz w:val="21"/>
      <w:szCs w:val="21"/>
      <w:lang w:eastAsia="en-US"/>
    </w:rPr>
  </w:style>
  <w:style w:type="paragraph" w:customStyle="1" w:styleId="Level3">
    <w:name w:val="Level 3"/>
    <w:basedOn w:val="Normalny"/>
    <w:uiPriority w:val="99"/>
    <w:rsid w:val="00D96A2B"/>
    <w:pPr>
      <w:numPr>
        <w:ilvl w:val="2"/>
        <w:numId w:val="6"/>
      </w:numPr>
      <w:spacing w:before="0" w:after="140" w:line="290" w:lineRule="auto"/>
      <w:outlineLvl w:val="2"/>
    </w:pPr>
    <w:rPr>
      <w:kern w:val="20"/>
      <w:sz w:val="20"/>
      <w:szCs w:val="20"/>
      <w:lang w:eastAsia="en-US"/>
    </w:rPr>
  </w:style>
  <w:style w:type="paragraph" w:customStyle="1" w:styleId="Level4">
    <w:name w:val="Level 4"/>
    <w:basedOn w:val="Normalny"/>
    <w:uiPriority w:val="99"/>
    <w:rsid w:val="00D96A2B"/>
    <w:pPr>
      <w:numPr>
        <w:ilvl w:val="3"/>
        <w:numId w:val="6"/>
      </w:numPr>
      <w:spacing w:before="0" w:after="140" w:line="290" w:lineRule="auto"/>
      <w:outlineLvl w:val="3"/>
    </w:pPr>
    <w:rPr>
      <w:kern w:val="20"/>
      <w:sz w:val="20"/>
      <w:szCs w:val="20"/>
      <w:lang w:eastAsia="en-US"/>
    </w:rPr>
  </w:style>
  <w:style w:type="paragraph" w:customStyle="1" w:styleId="Level5">
    <w:name w:val="Level 5"/>
    <w:basedOn w:val="Normalny"/>
    <w:uiPriority w:val="99"/>
    <w:rsid w:val="00D96A2B"/>
    <w:pPr>
      <w:numPr>
        <w:ilvl w:val="4"/>
        <w:numId w:val="6"/>
      </w:numPr>
      <w:spacing w:before="0" w:after="140" w:line="290" w:lineRule="auto"/>
      <w:outlineLvl w:val="4"/>
    </w:pPr>
    <w:rPr>
      <w:kern w:val="20"/>
      <w:sz w:val="20"/>
      <w:szCs w:val="20"/>
      <w:lang w:eastAsia="en-US"/>
    </w:rPr>
  </w:style>
  <w:style w:type="paragraph" w:customStyle="1" w:styleId="Level6">
    <w:name w:val="Level 6"/>
    <w:basedOn w:val="Normalny"/>
    <w:uiPriority w:val="99"/>
    <w:rsid w:val="00D96A2B"/>
    <w:pPr>
      <w:numPr>
        <w:ilvl w:val="5"/>
        <w:numId w:val="6"/>
      </w:numPr>
      <w:spacing w:before="0" w:after="140" w:line="290" w:lineRule="auto"/>
      <w:outlineLvl w:val="5"/>
    </w:pPr>
    <w:rPr>
      <w:kern w:val="20"/>
      <w:sz w:val="20"/>
      <w:szCs w:val="20"/>
      <w:lang w:eastAsia="en-US"/>
    </w:rPr>
  </w:style>
  <w:style w:type="paragraph" w:customStyle="1" w:styleId="Level7">
    <w:name w:val="Level 7"/>
    <w:basedOn w:val="Normalny"/>
    <w:uiPriority w:val="99"/>
    <w:rsid w:val="00D96A2B"/>
    <w:pPr>
      <w:numPr>
        <w:ilvl w:val="6"/>
        <w:numId w:val="6"/>
      </w:numPr>
      <w:spacing w:before="0" w:after="140" w:line="290" w:lineRule="auto"/>
      <w:outlineLvl w:val="6"/>
    </w:pPr>
    <w:rPr>
      <w:kern w:val="20"/>
      <w:sz w:val="20"/>
      <w:szCs w:val="20"/>
      <w:lang w:eastAsia="en-US"/>
    </w:rPr>
  </w:style>
  <w:style w:type="paragraph" w:customStyle="1" w:styleId="Level8">
    <w:name w:val="Level 8"/>
    <w:basedOn w:val="Normalny"/>
    <w:uiPriority w:val="99"/>
    <w:rsid w:val="00D96A2B"/>
    <w:pPr>
      <w:numPr>
        <w:ilvl w:val="7"/>
        <w:numId w:val="6"/>
      </w:numPr>
      <w:spacing w:before="0" w:after="140" w:line="290" w:lineRule="auto"/>
      <w:outlineLvl w:val="7"/>
    </w:pPr>
    <w:rPr>
      <w:kern w:val="20"/>
      <w:sz w:val="20"/>
      <w:szCs w:val="20"/>
      <w:lang w:eastAsia="en-US"/>
    </w:rPr>
  </w:style>
  <w:style w:type="paragraph" w:customStyle="1" w:styleId="Level9">
    <w:name w:val="Level 9"/>
    <w:basedOn w:val="Normalny"/>
    <w:uiPriority w:val="99"/>
    <w:rsid w:val="00D96A2B"/>
    <w:pPr>
      <w:numPr>
        <w:ilvl w:val="8"/>
        <w:numId w:val="6"/>
      </w:numPr>
      <w:spacing w:before="0" w:after="140" w:line="290" w:lineRule="auto"/>
      <w:outlineLvl w:val="8"/>
    </w:pPr>
    <w:rPr>
      <w:kern w:val="20"/>
      <w:sz w:val="20"/>
      <w:szCs w:val="20"/>
      <w:lang w:eastAsia="en-US"/>
    </w:rPr>
  </w:style>
  <w:style w:type="paragraph" w:customStyle="1" w:styleId="Body2">
    <w:name w:val="Body 2"/>
    <w:basedOn w:val="Normalny"/>
    <w:uiPriority w:val="99"/>
    <w:rsid w:val="00D96A2B"/>
    <w:pPr>
      <w:spacing w:before="0" w:after="140" w:line="290" w:lineRule="auto"/>
      <w:ind w:left="1247"/>
    </w:pPr>
    <w:rPr>
      <w:kern w:val="20"/>
      <w:sz w:val="20"/>
      <w:szCs w:val="20"/>
      <w:lang w:eastAsia="en-US"/>
    </w:rPr>
  </w:style>
  <w:style w:type="paragraph" w:customStyle="1" w:styleId="Body1">
    <w:name w:val="Body 1"/>
    <w:basedOn w:val="Normalny"/>
    <w:uiPriority w:val="99"/>
    <w:rsid w:val="00D96A2B"/>
    <w:pPr>
      <w:spacing w:before="0" w:after="140" w:line="290" w:lineRule="auto"/>
      <w:ind w:left="567"/>
    </w:pPr>
    <w:rPr>
      <w:kern w:val="20"/>
      <w:sz w:val="20"/>
      <w:szCs w:val="20"/>
      <w:lang w:eastAsia="en-US"/>
    </w:rPr>
  </w:style>
  <w:style w:type="paragraph" w:customStyle="1" w:styleId="Head">
    <w:name w:val="Head"/>
    <w:basedOn w:val="Normalny"/>
    <w:next w:val="Normalny"/>
    <w:uiPriority w:val="99"/>
    <w:rsid w:val="00D96A2B"/>
    <w:pPr>
      <w:keepNext/>
      <w:spacing w:before="280" w:after="140" w:line="290" w:lineRule="auto"/>
    </w:pPr>
    <w:rPr>
      <w:b/>
      <w:bCs/>
      <w:kern w:val="23"/>
      <w:sz w:val="23"/>
      <w:szCs w:val="23"/>
      <w:lang w:eastAsia="en-US"/>
    </w:rPr>
  </w:style>
  <w:style w:type="paragraph" w:customStyle="1" w:styleId="Body3">
    <w:name w:val="Body 3"/>
    <w:basedOn w:val="Normalny"/>
    <w:uiPriority w:val="99"/>
    <w:rsid w:val="00D96A2B"/>
    <w:pPr>
      <w:spacing w:before="0" w:after="140" w:line="290" w:lineRule="auto"/>
      <w:ind w:left="2041"/>
    </w:pPr>
    <w:rPr>
      <w:kern w:val="20"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D96A2B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customStyle="1" w:styleId="poziom1">
    <w:name w:val="poziom1"/>
    <w:basedOn w:val="Normalny"/>
    <w:link w:val="poziom1Znak"/>
    <w:uiPriority w:val="99"/>
    <w:rsid w:val="00D96A2B"/>
    <w:pPr>
      <w:autoSpaceDE w:val="0"/>
      <w:autoSpaceDN w:val="0"/>
      <w:adjustRightInd w:val="0"/>
      <w:spacing w:after="120" w:line="240" w:lineRule="auto"/>
      <w:ind w:left="720" w:hanging="360"/>
      <w:jc w:val="left"/>
    </w:pPr>
    <w:rPr>
      <w:rFonts w:ascii="Calibri" w:hAnsi="Calibri" w:cs="Times New Roman"/>
      <w:b/>
      <w:sz w:val="20"/>
      <w:szCs w:val="20"/>
    </w:rPr>
  </w:style>
  <w:style w:type="paragraph" w:customStyle="1" w:styleId="Poziom2">
    <w:name w:val="Poziom2"/>
    <w:basedOn w:val="Normalny"/>
    <w:link w:val="Poziom2Znak"/>
    <w:uiPriority w:val="99"/>
    <w:rsid w:val="00D96A2B"/>
    <w:pPr>
      <w:numPr>
        <w:ilvl w:val="1"/>
        <w:numId w:val="7"/>
      </w:numPr>
      <w:tabs>
        <w:tab w:val="left" w:pos="1134"/>
      </w:tabs>
      <w:autoSpaceDE w:val="0"/>
      <w:autoSpaceDN w:val="0"/>
      <w:adjustRightInd w:val="0"/>
      <w:spacing w:after="12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poziom1Znak">
    <w:name w:val="poziom1 Znak"/>
    <w:link w:val="poziom1"/>
    <w:uiPriority w:val="99"/>
    <w:locked/>
    <w:rsid w:val="00D96A2B"/>
    <w:rPr>
      <w:rFonts w:ascii="Calibri" w:eastAsia="Times New Roman" w:hAnsi="Calibri" w:cs="Times New Roman"/>
      <w:b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uiPriority w:val="99"/>
    <w:rsid w:val="00D96A2B"/>
    <w:pPr>
      <w:autoSpaceDE w:val="0"/>
      <w:autoSpaceDN w:val="0"/>
      <w:adjustRightInd w:val="0"/>
      <w:spacing w:after="120" w:line="240" w:lineRule="auto"/>
      <w:ind w:left="1997" w:hanging="720"/>
    </w:pPr>
    <w:rPr>
      <w:rFonts w:ascii="Calibri" w:eastAsia="Calibri" w:hAnsi="Calibri" w:cs="Times New Roman"/>
      <w:b/>
      <w:sz w:val="20"/>
      <w:szCs w:val="20"/>
    </w:rPr>
  </w:style>
  <w:style w:type="character" w:customStyle="1" w:styleId="Poziom2Znak">
    <w:name w:val="Poziom2 Znak"/>
    <w:link w:val="Poziom2"/>
    <w:uiPriority w:val="99"/>
    <w:locked/>
    <w:rsid w:val="00D96A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D96A2B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character" w:customStyle="1" w:styleId="Styl3Znak">
    <w:name w:val="Styl3 Znak"/>
    <w:link w:val="Styl3"/>
    <w:uiPriority w:val="99"/>
    <w:locked/>
    <w:rsid w:val="00D96A2B"/>
    <w:rPr>
      <w:rFonts w:ascii="Calibri" w:eastAsia="Calibri" w:hAnsi="Calibri" w:cs="Times New Roman"/>
      <w:b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99"/>
    <w:rsid w:val="00D96A2B"/>
    <w:pPr>
      <w:ind w:left="440"/>
    </w:pPr>
  </w:style>
  <w:style w:type="paragraph" w:customStyle="1" w:styleId="Akapitzlist7">
    <w:name w:val="Akapit z listą7"/>
    <w:basedOn w:val="Normalny"/>
    <w:uiPriority w:val="99"/>
    <w:rsid w:val="00D96A2B"/>
    <w:pPr>
      <w:spacing w:before="0" w:after="200" w:line="276" w:lineRule="auto"/>
      <w:ind w:left="720"/>
      <w:jc w:val="left"/>
    </w:pPr>
    <w:rPr>
      <w:rFonts w:ascii="Calibri" w:hAnsi="Calibri" w:cs="Calibri"/>
    </w:rPr>
  </w:style>
  <w:style w:type="paragraph" w:styleId="Akapitzlist">
    <w:name w:val="List Paragraph"/>
    <w:aliases w:val="Numerowanie,List Paragraph,1 Akapit z listą,Akapit z listą2,wypunktowanie 1,Normal,Akapit z listą3,Akapit z listą31,RR PGE Akapit z listą,Styl 1,zwykły tekst,List Paragraph1,BulletC,normalny tekst,Obiekt,Akapit z listą BS,A_wyliczenie"/>
    <w:basedOn w:val="Normalny"/>
    <w:link w:val="AkapitzlistZnak"/>
    <w:uiPriority w:val="34"/>
    <w:qFormat/>
    <w:rsid w:val="00D96A2B"/>
    <w:pPr>
      <w:ind w:left="720"/>
      <w:contextualSpacing/>
    </w:pPr>
  </w:style>
  <w:style w:type="paragraph" w:customStyle="1" w:styleId="Umowaparagrafy">
    <w:name w:val="Umowa_paragrafy"/>
    <w:basedOn w:val="Normalny"/>
    <w:link w:val="UmowaparagrafyZnak"/>
    <w:qFormat/>
    <w:rsid w:val="00D96A2B"/>
    <w:pPr>
      <w:keepNext/>
      <w:autoSpaceDE w:val="0"/>
      <w:autoSpaceDN w:val="0"/>
      <w:adjustRightInd w:val="0"/>
      <w:spacing w:before="360" w:after="360" w:line="240" w:lineRule="auto"/>
      <w:jc w:val="center"/>
      <w:outlineLvl w:val="0"/>
    </w:pPr>
    <w:rPr>
      <w:b/>
      <w:bCs/>
    </w:rPr>
  </w:style>
  <w:style w:type="character" w:customStyle="1" w:styleId="UmowaparagrafyZnak">
    <w:name w:val="Umowa_paragrafy Znak"/>
    <w:basedOn w:val="Domylnaczcionkaakapitu"/>
    <w:link w:val="Umowaparagrafy"/>
    <w:rsid w:val="00D96A2B"/>
    <w:rPr>
      <w:rFonts w:ascii="Arial" w:eastAsia="Times New Roman" w:hAnsi="Arial" w:cs="Arial"/>
      <w:b/>
      <w:bCs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96A2B"/>
    <w:rPr>
      <w:color w:val="80808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96A2B"/>
    <w:pPr>
      <w:spacing w:before="0" w:line="240" w:lineRule="auto"/>
      <w:jc w:val="left"/>
    </w:pPr>
    <w:rPr>
      <w:rFonts w:ascii="Times New Roman" w:eastAsiaTheme="minorHAnsi" w:hAnsi="Times New Roman" w:cs="Times New Roman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96A2B"/>
    <w:rPr>
      <w:rFonts w:ascii="Times New Roman" w:hAnsi="Times New Roman" w:cs="Times New Roman"/>
      <w:lang w:eastAsia="pl-PL"/>
    </w:rPr>
  </w:style>
  <w:style w:type="character" w:customStyle="1" w:styleId="AkapitzlistZnak">
    <w:name w:val="Akapit z listą Znak"/>
    <w:aliases w:val="Numerowanie Znak,List Paragraph Znak,1 Akapit z listą Znak,Akapit z listą2 Znak,wypunktowanie 1 Znak,Normal Znak,Akapit z listą3 Znak,Akapit z listą31 Znak,RR PGE Akapit z listą Znak,Styl 1 Znak,zwykły tekst Znak,List Paragraph1 Znak"/>
    <w:basedOn w:val="Domylnaczcionkaakapitu"/>
    <w:link w:val="Akapitzlist"/>
    <w:uiPriority w:val="34"/>
    <w:qFormat/>
    <w:locked/>
    <w:rsid w:val="00D96A2B"/>
    <w:rPr>
      <w:rFonts w:ascii="Arial" w:eastAsia="Times New Roman" w:hAnsi="Arial" w:cs="Arial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7508C"/>
    <w:pPr>
      <w:spacing w:before="0" w:after="200" w:line="276" w:lineRule="auto"/>
      <w:contextualSpacing/>
      <w:jc w:val="center"/>
    </w:pPr>
    <w:rPr>
      <w:rFonts w:ascii="Calibri" w:hAnsi="Calibri" w:cs="Times New Roman"/>
      <w:spacing w:val="-10"/>
      <w:kern w:val="28"/>
      <w:sz w:val="28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7508C"/>
    <w:rPr>
      <w:rFonts w:ascii="Calibri" w:eastAsia="Times New Roman" w:hAnsi="Calibri" w:cs="Times New Roman"/>
      <w:spacing w:val="-10"/>
      <w:kern w:val="28"/>
      <w:sz w:val="28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508C"/>
    <w:pPr>
      <w:numPr>
        <w:ilvl w:val="1"/>
      </w:numPr>
      <w:spacing w:before="200" w:after="200" w:line="276" w:lineRule="auto"/>
      <w:jc w:val="center"/>
    </w:pPr>
    <w:rPr>
      <w:rFonts w:ascii="Calibri" w:hAnsi="Calibri" w:cs="Times New Roman"/>
      <w:color w:val="5A5A5A"/>
      <w:spacing w:val="1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57508C"/>
    <w:rPr>
      <w:rFonts w:ascii="Calibri" w:eastAsia="Times New Roman" w:hAnsi="Calibri" w:cs="Times New Roman"/>
      <w:color w:val="5A5A5A"/>
      <w:spacing w:val="18"/>
    </w:rPr>
  </w:style>
  <w:style w:type="character" w:customStyle="1" w:styleId="Nierozpoznanawzmianka1">
    <w:name w:val="Nierozpoznana wzmianka1"/>
    <w:uiPriority w:val="99"/>
    <w:semiHidden/>
    <w:unhideWhenUsed/>
    <w:rsid w:val="0057508C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2F40F4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1574FB"/>
    <w:pPr>
      <w:spacing w:after="0" w:line="240" w:lineRule="auto"/>
      <w:jc w:val="both"/>
    </w:pPr>
    <w:rPr>
      <w:sz w:val="20"/>
    </w:rPr>
  </w:style>
  <w:style w:type="character" w:customStyle="1" w:styleId="Styl1">
    <w:name w:val="Styl1"/>
    <w:basedOn w:val="Domylnaczcionkaakapitu"/>
    <w:uiPriority w:val="1"/>
    <w:rsid w:val="00677C75"/>
    <w:rPr>
      <w:b/>
    </w:rPr>
  </w:style>
  <w:style w:type="character" w:customStyle="1" w:styleId="Styl2">
    <w:name w:val="Styl2"/>
    <w:basedOn w:val="Domylnaczcionkaakapitu"/>
    <w:uiPriority w:val="1"/>
    <w:rsid w:val="00677C75"/>
    <w:rPr>
      <w:rFonts w:ascii="Calibri" w:hAnsi="Calibri"/>
      <w:b/>
      <w:sz w:val="22"/>
    </w:rPr>
  </w:style>
  <w:style w:type="character" w:customStyle="1" w:styleId="Styl4">
    <w:name w:val="Styl4"/>
    <w:basedOn w:val="Domylnaczcionkaakapitu"/>
    <w:uiPriority w:val="1"/>
    <w:rsid w:val="00A03E3C"/>
    <w:rPr>
      <w:rFonts w:ascii="Calibri" w:hAnsi="Calibri"/>
      <w:b/>
      <w:sz w:val="20"/>
    </w:rPr>
  </w:style>
  <w:style w:type="character" w:customStyle="1" w:styleId="Styl5">
    <w:name w:val="Styl5"/>
    <w:basedOn w:val="Domylnaczcionkaakapitu"/>
    <w:uiPriority w:val="1"/>
    <w:rsid w:val="0036184D"/>
    <w:rPr>
      <w:rFonts w:ascii="Calibri" w:hAnsi="Calibri"/>
      <w:b/>
      <w:sz w:val="20"/>
    </w:rPr>
  </w:style>
  <w:style w:type="table" w:styleId="Tabela-Siatka">
    <w:name w:val="Table Grid"/>
    <w:basedOn w:val="Standardowy"/>
    <w:uiPriority w:val="39"/>
    <w:rsid w:val="00713E36"/>
    <w:pPr>
      <w:spacing w:after="0" w:line="240" w:lineRule="auto"/>
    </w:pPr>
    <w:rPr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">
    <w:name w:val="TableGrid"/>
    <w:rsid w:val="00C15175"/>
    <w:pPr>
      <w:spacing w:after="0" w:line="240" w:lineRule="auto"/>
    </w:pPr>
    <w:rPr>
      <w:rFonts w:eastAsiaTheme="minorEastAsia"/>
      <w:sz w:val="2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1F215-5092-4842-BBDE-B2BAB296D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2566</Words>
  <Characters>15402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KDobrowolska</cp:lastModifiedBy>
  <cp:revision>29</cp:revision>
  <cp:lastPrinted>2023-10-09T08:12:00Z</cp:lastPrinted>
  <dcterms:created xsi:type="dcterms:W3CDTF">2025-06-10T10:06:00Z</dcterms:created>
  <dcterms:modified xsi:type="dcterms:W3CDTF">2025-07-23T12:12:00Z</dcterms:modified>
</cp:coreProperties>
</file>